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926" w:rsidRDefault="00B64926" w:rsidP="00B6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64926">
        <w:rPr>
          <w:rFonts w:ascii="Times New Roman" w:hAnsi="Times New Roman" w:cs="Times New Roman"/>
          <w:b/>
          <w:sz w:val="24"/>
          <w:szCs w:val="24"/>
        </w:rPr>
        <w:t xml:space="preserve">Аннотация к рабочей программе учебного курса «Вероятность и статистика» (базовый уровень) 10-11 класс </w:t>
      </w:r>
    </w:p>
    <w:p w:rsidR="00B64926" w:rsidRPr="00B64926" w:rsidRDefault="00B64926" w:rsidP="00B6492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64926" w:rsidRDefault="00B64926" w:rsidP="00B6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926">
        <w:rPr>
          <w:rFonts w:ascii="Times New Roman" w:hAnsi="Times New Roman" w:cs="Times New Roman"/>
          <w:sz w:val="24"/>
          <w:szCs w:val="24"/>
        </w:rPr>
        <w:t xml:space="preserve">Учебный курс «Вероятность и статистика» базового уровня является продолжением и развитием одноимённого учебного курса базового уровня основного общего образования. Учебный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учебного курса обогащаются представления обучающихся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 </w:t>
      </w:r>
    </w:p>
    <w:p w:rsidR="00B64926" w:rsidRDefault="00B64926" w:rsidP="00B6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926">
        <w:rPr>
          <w:rFonts w:ascii="Times New Roman" w:hAnsi="Times New Roman" w:cs="Times New Roman"/>
          <w:sz w:val="24"/>
          <w:szCs w:val="24"/>
        </w:rPr>
        <w:t>Содержание учебного курса направлено на закрепление знаний, полученных при изучении курса на уровне основного общего образования, и на развитие представлений о случайных величинах и взаимосвязях между ними на важных примерах, сюжеты которых почерпнуты из окружающего мира. В результате у обучающихся должно сформироваться представление о наиболее употребительных и общих математических моделях, используемых для описания антропометрических и демографических величин, погрешностей в ра</w:t>
      </w:r>
      <w:bookmarkStart w:id="0" w:name="_GoBack"/>
      <w:bookmarkEnd w:id="0"/>
      <w:r w:rsidRPr="00B64926">
        <w:rPr>
          <w:rFonts w:ascii="Times New Roman" w:hAnsi="Times New Roman" w:cs="Times New Roman"/>
          <w:sz w:val="24"/>
          <w:szCs w:val="24"/>
        </w:rPr>
        <w:t xml:space="preserve">зличного рода измерениях, длительности безотказной работы технических устройств, характеристик массовых явлений и процессов в обществе. </w:t>
      </w:r>
    </w:p>
    <w:p w:rsidR="00B64926" w:rsidRDefault="00B64926" w:rsidP="00B6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926">
        <w:rPr>
          <w:rFonts w:ascii="Times New Roman" w:hAnsi="Times New Roman" w:cs="Times New Roman"/>
          <w:sz w:val="24"/>
          <w:szCs w:val="24"/>
        </w:rPr>
        <w:t xml:space="preserve">В соответствии с указанными целями в структуре учебного курса «Вероятность и статистика» для уровня среднего общего образования на базовом уровне выделены следующие основные содержательные линии: «Случайные события и вероятности», «Случайные величины и закон больших чисел». </w:t>
      </w:r>
    </w:p>
    <w:p w:rsidR="00B64926" w:rsidRDefault="00B64926" w:rsidP="00B6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926">
        <w:rPr>
          <w:rFonts w:ascii="Times New Roman" w:hAnsi="Times New Roman" w:cs="Times New Roman"/>
          <w:sz w:val="24"/>
          <w:szCs w:val="24"/>
        </w:rPr>
        <w:t xml:space="preserve">Важную часть учебного курса занимает изучение геометрического и биномиального распределений и знакомство с их непрерывными аналогами – показательным и нормальным распределениями. </w:t>
      </w:r>
    </w:p>
    <w:p w:rsidR="00B64926" w:rsidRDefault="00B64926" w:rsidP="00B6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926">
        <w:rPr>
          <w:rFonts w:ascii="Times New Roman" w:hAnsi="Times New Roman" w:cs="Times New Roman"/>
          <w:sz w:val="24"/>
          <w:szCs w:val="24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формализацию. Сам закон больших чисел предлагается в ознакомительной форме с минимальным использованием математического формализма. Темы, связанные с непрерывными случайными величинами, акцентируют внимание обучающихся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:rsidR="00E36EBC" w:rsidRPr="00B64926" w:rsidRDefault="00B64926" w:rsidP="00B6492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64926">
        <w:rPr>
          <w:rFonts w:ascii="Times New Roman" w:hAnsi="Times New Roman" w:cs="Times New Roman"/>
          <w:sz w:val="24"/>
          <w:szCs w:val="24"/>
        </w:rPr>
        <w:t>Общее число часов, рекомендованных для изучения учебного курса «Вероятность и статистика» – 68 часов: в 10 классе – 34 часа (1 час в неделю), в 11 классе – 34 часа (1 час в неделю)</w:t>
      </w:r>
      <w:r w:rsidRPr="00B64926">
        <w:rPr>
          <w:rFonts w:ascii="Times New Roman" w:hAnsi="Times New Roman" w:cs="Times New Roman"/>
          <w:sz w:val="24"/>
          <w:szCs w:val="24"/>
        </w:rPr>
        <w:t>.</w:t>
      </w:r>
    </w:p>
    <w:sectPr w:rsidR="00E36EBC" w:rsidRPr="00B64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A28"/>
    <w:rsid w:val="00757A28"/>
    <w:rsid w:val="00A51C62"/>
    <w:rsid w:val="00B64926"/>
    <w:rsid w:val="00E36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B91E9"/>
  <w15:chartTrackingRefBased/>
  <w15:docId w15:val="{8B08F57F-23B5-4F9C-ACF4-320B90834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413</Words>
  <Characters>2356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Valeriy Zverev</dc:creator>
  <cp:keywords/>
  <dc:description/>
  <cp:lastModifiedBy>Valeriy Zverev</cp:lastModifiedBy>
  <cp:revision>3</cp:revision>
  <dcterms:created xsi:type="dcterms:W3CDTF">2024-10-01T13:16:00Z</dcterms:created>
  <dcterms:modified xsi:type="dcterms:W3CDTF">2024-10-01T13:19:00Z</dcterms:modified>
</cp:coreProperties>
</file>