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FB5" w:rsidRDefault="002A6FB5">
      <w:pPr>
        <w:pStyle w:val="a3"/>
        <w:spacing w:before="45"/>
        <w:rPr>
          <w:rFonts w:ascii="Trebuchet MS"/>
          <w:b w:val="0"/>
          <w:sz w:val="12"/>
        </w:rPr>
      </w:pPr>
    </w:p>
    <w:p w:rsidR="002A6FB5" w:rsidRDefault="000E631A">
      <w:pPr>
        <w:pStyle w:val="a3"/>
        <w:ind w:left="3465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программе</w:t>
      </w:r>
    </w:p>
    <w:p w:rsidR="002A6FB5" w:rsidRDefault="000E631A">
      <w:pPr>
        <w:pStyle w:val="a3"/>
        <w:spacing w:before="50" w:after="51"/>
        <w:ind w:left="2346"/>
      </w:pP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«Индивидуальный</w:t>
      </w:r>
      <w:r>
        <w:rPr>
          <w:spacing w:val="-5"/>
        </w:rPr>
        <w:t xml:space="preserve"> </w:t>
      </w:r>
      <w:r>
        <w:t>проект»,</w:t>
      </w:r>
      <w:r>
        <w:rPr>
          <w:spacing w:val="-9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8233"/>
      </w:tblGrid>
      <w:tr w:rsidR="002A6FB5">
        <w:trPr>
          <w:trHeight w:val="966"/>
        </w:trPr>
        <w:tc>
          <w:tcPr>
            <w:tcW w:w="1865" w:type="dxa"/>
          </w:tcPr>
          <w:p w:rsidR="002A6FB5" w:rsidRDefault="000E631A">
            <w:pPr>
              <w:pStyle w:val="TableParagraph"/>
              <w:ind w:left="105" w:right="14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программы</w:t>
            </w:r>
          </w:p>
        </w:tc>
        <w:tc>
          <w:tcPr>
            <w:tcW w:w="8233" w:type="dxa"/>
          </w:tcPr>
          <w:p w:rsidR="002A6FB5" w:rsidRDefault="000E631A">
            <w:pPr>
              <w:pStyle w:val="TableParagraph"/>
              <w:ind w:left="228" w:right="154"/>
              <w:rPr>
                <w:sz w:val="28"/>
              </w:rPr>
            </w:pPr>
            <w:r>
              <w:rPr>
                <w:sz w:val="28"/>
              </w:rPr>
              <w:t>Рабочая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«Индивидуальный проект» для обучающихся 10классов</w:t>
            </w:r>
          </w:p>
        </w:tc>
      </w:tr>
      <w:tr w:rsidR="002A6FB5">
        <w:trPr>
          <w:trHeight w:val="1286"/>
        </w:trPr>
        <w:tc>
          <w:tcPr>
            <w:tcW w:w="1865" w:type="dxa"/>
          </w:tcPr>
          <w:p w:rsidR="002A6FB5" w:rsidRDefault="000E631A">
            <w:pPr>
              <w:pStyle w:val="TableParagraph"/>
              <w:ind w:left="105" w:right="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Нормативная </w:t>
            </w:r>
            <w:r>
              <w:rPr>
                <w:spacing w:val="-4"/>
                <w:sz w:val="24"/>
              </w:rPr>
              <w:t>база</w:t>
            </w:r>
          </w:p>
        </w:tc>
        <w:tc>
          <w:tcPr>
            <w:tcW w:w="8233" w:type="dxa"/>
          </w:tcPr>
          <w:p w:rsidR="002A6FB5" w:rsidRDefault="000E631A">
            <w:pPr>
              <w:pStyle w:val="TableParagraph"/>
              <w:ind w:left="235" w:right="235"/>
              <w:jc w:val="both"/>
              <w:rPr>
                <w:sz w:val="28"/>
              </w:rPr>
            </w:pPr>
            <w:r>
              <w:rPr>
                <w:sz w:val="28"/>
              </w:rPr>
              <w:t>Программа разработана в соответствии с федеральным государственным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образовательным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общего </w:t>
            </w:r>
            <w:r>
              <w:rPr>
                <w:spacing w:val="-2"/>
                <w:sz w:val="28"/>
              </w:rPr>
              <w:t>образования</w:t>
            </w:r>
          </w:p>
        </w:tc>
      </w:tr>
      <w:tr w:rsidR="002A6FB5">
        <w:trPr>
          <w:trHeight w:val="644"/>
        </w:trPr>
        <w:tc>
          <w:tcPr>
            <w:tcW w:w="1865" w:type="dxa"/>
            <w:tcBorders>
              <w:bottom w:val="nil"/>
            </w:tcBorders>
          </w:tcPr>
          <w:p w:rsidR="002A6FB5" w:rsidRDefault="000E631A">
            <w:pPr>
              <w:pStyle w:val="TableParagraph"/>
              <w:ind w:left="105" w:right="14"/>
            </w:pPr>
            <w:r>
              <w:t>Цель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задачи </w:t>
            </w:r>
            <w:r>
              <w:rPr>
                <w:spacing w:val="-2"/>
              </w:rPr>
              <w:t>программы</w:t>
            </w:r>
          </w:p>
        </w:tc>
        <w:tc>
          <w:tcPr>
            <w:tcW w:w="8233" w:type="dxa"/>
            <w:tcBorders>
              <w:bottom w:val="nil"/>
            </w:tcBorders>
          </w:tcPr>
          <w:p w:rsidR="002A6FB5" w:rsidRDefault="000E631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рассчитана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2A6FB5" w:rsidRDefault="000E631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предмету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“Индивидуальные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проекты”,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  <w:tr w:rsidR="002A6FB5">
        <w:trPr>
          <w:trHeight w:val="321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tabs>
                <w:tab w:val="left" w:pos="1376"/>
                <w:tab w:val="left" w:pos="2364"/>
                <w:tab w:val="left" w:pos="3400"/>
                <w:tab w:val="left" w:pos="4872"/>
                <w:tab w:val="left" w:pos="6001"/>
                <w:tab w:val="left" w:pos="7987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неделю).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ФГОС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поколения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требует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использования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</w:tc>
      </w:tr>
      <w:tr w:rsidR="002A6FB5">
        <w:trPr>
          <w:trHeight w:val="321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tabs>
                <w:tab w:val="left" w:pos="2374"/>
                <w:tab w:val="left" w:pos="3680"/>
                <w:tab w:val="left" w:pos="5282"/>
                <w:tab w:val="left" w:pos="7503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образовательном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процессе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технологий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типа.</w:t>
            </w:r>
          </w:p>
        </w:tc>
      </w:tr>
      <w:tr w:rsidR="002A6FB5">
        <w:trPr>
          <w:trHeight w:val="321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6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проектно-исследовательской</w:t>
            </w:r>
            <w:r>
              <w:rPr>
                <w:spacing w:val="6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определены</w:t>
            </w:r>
          </w:p>
        </w:tc>
      </w:tr>
      <w:tr w:rsidR="002A6FB5">
        <w:trPr>
          <w:trHeight w:val="322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tabs>
                <w:tab w:val="left" w:pos="724"/>
                <w:tab w:val="left" w:pos="1515"/>
                <w:tab w:val="left" w:pos="1995"/>
                <w:tab w:val="left" w:pos="3189"/>
                <w:tab w:val="left" w:pos="4770"/>
                <w:tab w:val="left" w:pos="6115"/>
              </w:tabs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одно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условий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образовательной</w:t>
            </w:r>
          </w:p>
        </w:tc>
      </w:tr>
      <w:tr w:rsidR="002A6FB5">
        <w:trPr>
          <w:trHeight w:val="322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образования.</w:t>
            </w:r>
          </w:p>
        </w:tc>
      </w:tr>
      <w:tr w:rsidR="002A6FB5">
        <w:trPr>
          <w:trHeight w:val="321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Актуальность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обусловлена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методологической</w:t>
            </w:r>
          </w:p>
        </w:tc>
      </w:tr>
      <w:tr w:rsidR="002A6FB5">
        <w:trPr>
          <w:trHeight w:val="321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значимостью.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умения,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</w:tr>
      <w:tr w:rsidR="002A6FB5">
        <w:trPr>
          <w:trHeight w:val="321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станут</w:t>
            </w:r>
          </w:p>
        </w:tc>
      </w:tr>
      <w:tr w:rsidR="002A6FB5">
        <w:trPr>
          <w:trHeight w:val="321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основой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A6FB5">
        <w:trPr>
          <w:trHeight w:val="322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9"/>
                <w:w w:val="15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вузах,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колледжах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техникумах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т.д.</w:t>
            </w:r>
            <w:r>
              <w:rPr>
                <w:spacing w:val="22"/>
                <w:sz w:val="28"/>
              </w:rPr>
              <w:t xml:space="preserve">  </w:t>
            </w:r>
            <w:proofErr w:type="gramStart"/>
            <w:r>
              <w:rPr>
                <w:sz w:val="28"/>
              </w:rPr>
              <w:t>Программа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позволяет</w:t>
            </w:r>
            <w:proofErr w:type="gramEnd"/>
          </w:p>
        </w:tc>
      </w:tr>
      <w:tr w:rsidR="002A6FB5">
        <w:trPr>
          <w:trHeight w:val="322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реализовать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актуальные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настоящее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компетентностный,</w:t>
            </w:r>
          </w:p>
        </w:tc>
      </w:tr>
      <w:tr w:rsidR="002A6FB5">
        <w:trPr>
          <w:trHeight w:val="321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tabs>
                <w:tab w:val="left" w:pos="4375"/>
                <w:tab w:val="left" w:pos="7011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личностно-ориентированный,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деятельностный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подходы.</w:t>
            </w:r>
          </w:p>
        </w:tc>
      </w:tr>
      <w:tr w:rsidR="002A6FB5">
        <w:trPr>
          <w:trHeight w:val="321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tabs>
                <w:tab w:val="left" w:pos="2283"/>
                <w:tab w:val="left" w:pos="3558"/>
                <w:tab w:val="left" w:pos="5328"/>
                <w:tab w:val="left" w:pos="6777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Особенностью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данной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является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реализация</w:t>
            </w:r>
          </w:p>
        </w:tc>
      </w:tr>
      <w:tr w:rsidR="002A6FB5">
        <w:trPr>
          <w:trHeight w:val="321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tabs>
                <w:tab w:val="left" w:pos="2252"/>
                <w:tab w:val="left" w:pos="3086"/>
                <w:tab w:val="left" w:pos="5105"/>
                <w:tab w:val="left" w:pos="5510"/>
                <w:tab w:val="left" w:pos="7249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идеи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формирования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умения</w:t>
            </w:r>
          </w:p>
        </w:tc>
      </w:tr>
      <w:tr w:rsidR="002A6FB5">
        <w:trPr>
          <w:trHeight w:val="321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2A6FB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233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учиться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добывать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систематизировать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новые</w:t>
            </w:r>
          </w:p>
        </w:tc>
      </w:tr>
      <w:tr w:rsidR="002A6FB5">
        <w:trPr>
          <w:trHeight w:val="725"/>
        </w:trPr>
        <w:tc>
          <w:tcPr>
            <w:tcW w:w="1865" w:type="dxa"/>
            <w:tcBorders>
              <w:top w:val="nil"/>
            </w:tcBorders>
          </w:tcPr>
          <w:p w:rsidR="002A6FB5" w:rsidRDefault="002A6FB5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233" w:type="dxa"/>
            <w:tcBorders>
              <w:top w:val="nil"/>
            </w:tcBorders>
          </w:tcPr>
          <w:p w:rsidR="002A6FB5" w:rsidRDefault="000E631A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знания.</w:t>
            </w:r>
          </w:p>
        </w:tc>
      </w:tr>
      <w:tr w:rsidR="002A6FB5">
        <w:trPr>
          <w:trHeight w:val="1931"/>
        </w:trPr>
        <w:tc>
          <w:tcPr>
            <w:tcW w:w="1865" w:type="dxa"/>
          </w:tcPr>
          <w:p w:rsidR="002A6FB5" w:rsidRDefault="000E631A">
            <w:pPr>
              <w:pStyle w:val="TableParagraph"/>
              <w:ind w:left="139" w:right="674"/>
              <w:rPr>
                <w:sz w:val="24"/>
              </w:rPr>
            </w:pPr>
            <w:r>
              <w:rPr>
                <w:spacing w:val="-2"/>
                <w:sz w:val="24"/>
              </w:rPr>
              <w:t>Основные разделы</w:t>
            </w:r>
          </w:p>
          <w:p w:rsidR="002A6FB5" w:rsidRDefault="000E631A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233" w:type="dxa"/>
          </w:tcPr>
          <w:p w:rsidR="002A6FB5" w:rsidRDefault="000E631A">
            <w:pPr>
              <w:pStyle w:val="TableParagraph"/>
              <w:numPr>
                <w:ilvl w:val="0"/>
                <w:numId w:val="1"/>
              </w:numPr>
              <w:tabs>
                <w:tab w:val="left" w:pos="514"/>
              </w:tabs>
              <w:spacing w:line="315" w:lineRule="exact"/>
              <w:ind w:left="514" w:hanging="279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  <w:p w:rsidR="002A6FB5" w:rsidRDefault="000E631A">
            <w:pPr>
              <w:pStyle w:val="TableParagraph"/>
              <w:numPr>
                <w:ilvl w:val="0"/>
                <w:numId w:val="1"/>
              </w:numPr>
              <w:tabs>
                <w:tab w:val="left" w:pos="514"/>
              </w:tabs>
              <w:spacing w:before="2" w:line="322" w:lineRule="exact"/>
              <w:ind w:left="514" w:hanging="279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  <w:p w:rsidR="002A6FB5" w:rsidRDefault="000E631A">
            <w:pPr>
              <w:pStyle w:val="TableParagraph"/>
              <w:numPr>
                <w:ilvl w:val="0"/>
                <w:numId w:val="1"/>
              </w:numPr>
              <w:tabs>
                <w:tab w:val="left" w:pos="514"/>
              </w:tabs>
              <w:spacing w:line="322" w:lineRule="exact"/>
              <w:ind w:left="514" w:hanging="279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  <w:p w:rsidR="002A6FB5" w:rsidRDefault="000E631A">
            <w:pPr>
              <w:pStyle w:val="TableParagraph"/>
              <w:numPr>
                <w:ilvl w:val="0"/>
                <w:numId w:val="1"/>
              </w:numPr>
              <w:tabs>
                <w:tab w:val="left" w:pos="514"/>
              </w:tabs>
              <w:spacing w:line="322" w:lineRule="exact"/>
              <w:ind w:left="514" w:hanging="279"/>
              <w:rPr>
                <w:sz w:val="28"/>
              </w:rPr>
            </w:pPr>
            <w:r>
              <w:rPr>
                <w:sz w:val="28"/>
              </w:rPr>
              <w:t>Тематическое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планирование</w:t>
            </w:r>
          </w:p>
          <w:p w:rsidR="002A6FB5" w:rsidRDefault="000E631A">
            <w:pPr>
              <w:pStyle w:val="TableParagraph"/>
              <w:numPr>
                <w:ilvl w:val="0"/>
                <w:numId w:val="1"/>
              </w:numPr>
              <w:tabs>
                <w:tab w:val="left" w:pos="514"/>
              </w:tabs>
              <w:ind w:left="514" w:hanging="279"/>
              <w:rPr>
                <w:sz w:val="28"/>
              </w:rPr>
            </w:pPr>
            <w:r>
              <w:rPr>
                <w:sz w:val="28"/>
              </w:rPr>
              <w:t>Методическое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обеспечение</w:t>
            </w:r>
          </w:p>
        </w:tc>
      </w:tr>
      <w:tr w:rsidR="002A6FB5">
        <w:trPr>
          <w:trHeight w:val="270"/>
        </w:trPr>
        <w:tc>
          <w:tcPr>
            <w:tcW w:w="1865" w:type="dxa"/>
            <w:tcBorders>
              <w:bottom w:val="nil"/>
            </w:tcBorders>
          </w:tcPr>
          <w:p w:rsidR="002A6FB5" w:rsidRDefault="000E631A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Объем</w:t>
            </w:r>
          </w:p>
        </w:tc>
        <w:tc>
          <w:tcPr>
            <w:tcW w:w="8233" w:type="dxa"/>
            <w:vMerge w:val="restart"/>
          </w:tcPr>
          <w:p w:rsidR="002A6FB5" w:rsidRDefault="000E631A">
            <w:pPr>
              <w:pStyle w:val="TableParagraph"/>
              <w:ind w:right="92" w:firstLine="600"/>
              <w:jc w:val="both"/>
              <w:rPr>
                <w:sz w:val="28"/>
              </w:rPr>
            </w:pPr>
            <w:r w:rsidRPr="000E631A">
              <w:rPr>
                <w:sz w:val="28"/>
              </w:rPr>
              <w:t xml:space="preserve">Общее число часов, отведенных на изучение программы, составляет 34часа </w:t>
            </w:r>
            <w:r w:rsidRPr="000E631A">
              <w:rPr>
                <w:sz w:val="28"/>
              </w:rPr>
              <w:t xml:space="preserve">в 10 классе по 1 часу в неделю при 34 учебных </w:t>
            </w:r>
            <w:r w:rsidRPr="000E631A">
              <w:rPr>
                <w:spacing w:val="-2"/>
                <w:sz w:val="28"/>
              </w:rPr>
              <w:t>неделях.</w:t>
            </w:r>
          </w:p>
        </w:tc>
      </w:tr>
      <w:tr w:rsidR="002A6FB5">
        <w:trPr>
          <w:trHeight w:val="266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дисциплины,</w:t>
            </w:r>
          </w:p>
        </w:tc>
        <w:tc>
          <w:tcPr>
            <w:tcW w:w="8233" w:type="dxa"/>
            <w:vMerge/>
            <w:tcBorders>
              <w:top w:val="nil"/>
            </w:tcBorders>
          </w:tcPr>
          <w:p w:rsidR="002A6FB5" w:rsidRDefault="002A6FB5">
            <w:pPr>
              <w:rPr>
                <w:sz w:val="2"/>
                <w:szCs w:val="2"/>
              </w:rPr>
            </w:pPr>
          </w:p>
        </w:tc>
      </w:tr>
      <w:tr w:rsidR="002A6FB5">
        <w:trPr>
          <w:trHeight w:val="266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</w:tc>
        <w:tc>
          <w:tcPr>
            <w:tcW w:w="8233" w:type="dxa"/>
            <w:vMerge/>
            <w:tcBorders>
              <w:top w:val="nil"/>
            </w:tcBorders>
          </w:tcPr>
          <w:p w:rsidR="002A6FB5" w:rsidRDefault="002A6FB5">
            <w:pPr>
              <w:rPr>
                <w:sz w:val="2"/>
                <w:szCs w:val="2"/>
              </w:rPr>
            </w:pPr>
          </w:p>
        </w:tc>
      </w:tr>
      <w:tr w:rsidR="002A6FB5">
        <w:trPr>
          <w:trHeight w:val="266"/>
        </w:trPr>
        <w:tc>
          <w:tcPr>
            <w:tcW w:w="1865" w:type="dxa"/>
            <w:tcBorders>
              <w:top w:val="nil"/>
              <w:bottom w:val="nil"/>
            </w:tcBorders>
          </w:tcPr>
          <w:p w:rsidR="002A6FB5" w:rsidRDefault="000E631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8233" w:type="dxa"/>
            <w:vMerge/>
            <w:tcBorders>
              <w:top w:val="nil"/>
            </w:tcBorders>
          </w:tcPr>
          <w:p w:rsidR="002A6FB5" w:rsidRDefault="002A6FB5">
            <w:pPr>
              <w:rPr>
                <w:sz w:val="2"/>
                <w:szCs w:val="2"/>
              </w:rPr>
            </w:pPr>
          </w:p>
        </w:tc>
      </w:tr>
      <w:tr w:rsidR="002A6FB5">
        <w:trPr>
          <w:trHeight w:val="273"/>
        </w:trPr>
        <w:tc>
          <w:tcPr>
            <w:tcW w:w="1865" w:type="dxa"/>
            <w:tcBorders>
              <w:top w:val="nil"/>
            </w:tcBorders>
          </w:tcPr>
          <w:p w:rsidR="002A6FB5" w:rsidRDefault="000E631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</w:p>
        </w:tc>
        <w:tc>
          <w:tcPr>
            <w:tcW w:w="8233" w:type="dxa"/>
            <w:vMerge/>
            <w:tcBorders>
              <w:top w:val="nil"/>
            </w:tcBorders>
          </w:tcPr>
          <w:p w:rsidR="002A6FB5" w:rsidRDefault="002A6FB5">
            <w:pPr>
              <w:rPr>
                <w:sz w:val="2"/>
                <w:szCs w:val="2"/>
              </w:rPr>
            </w:pPr>
          </w:p>
        </w:tc>
      </w:tr>
    </w:tbl>
    <w:p w:rsidR="00000000" w:rsidRDefault="000E631A"/>
    <w:p w:rsidR="000E631A" w:rsidRPr="000E631A" w:rsidRDefault="000E631A" w:rsidP="000E631A">
      <w:pPr>
        <w:jc w:val="both"/>
        <w:rPr>
          <w:sz w:val="28"/>
          <w:szCs w:val="28"/>
        </w:rPr>
      </w:pPr>
      <w:r w:rsidRPr="000E631A">
        <w:rPr>
          <w:b/>
          <w:bCs/>
          <w:sz w:val="28"/>
          <w:szCs w:val="28"/>
        </w:rPr>
        <w:t>Индивидуальный проект</w:t>
      </w:r>
      <w:r w:rsidRPr="000E631A">
        <w:rPr>
          <w:sz w:val="28"/>
          <w:szCs w:val="28"/>
        </w:rPr>
        <w:t xml:space="preserve"> - особая форма организации образовательной деятельности обучающихся (учебное исследование или учебный проект).  </w:t>
      </w:r>
    </w:p>
    <w:p w:rsidR="000E631A" w:rsidRPr="000E631A" w:rsidRDefault="000E631A" w:rsidP="000E631A">
      <w:pPr>
        <w:jc w:val="both"/>
        <w:rPr>
          <w:sz w:val="28"/>
          <w:szCs w:val="28"/>
        </w:rPr>
      </w:pPr>
      <w:r w:rsidRPr="000E631A">
        <w:rPr>
          <w:sz w:val="28"/>
          <w:szCs w:val="28"/>
        </w:rPr>
        <w:t xml:space="preserve">Индивидуальный проект выполняется обучающимся самостоятельно под руководством учителя 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 </w:t>
      </w:r>
    </w:p>
    <w:p w:rsidR="000E631A" w:rsidRPr="000E631A" w:rsidRDefault="000E631A" w:rsidP="000E631A">
      <w:pPr>
        <w:jc w:val="both"/>
        <w:rPr>
          <w:sz w:val="28"/>
          <w:szCs w:val="28"/>
        </w:rPr>
      </w:pPr>
      <w:r w:rsidRPr="000E631A">
        <w:rPr>
          <w:sz w:val="28"/>
          <w:szCs w:val="28"/>
        </w:rPr>
        <w:t xml:space="preserve">На уровне среднего общего образования роль учителя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</w:t>
      </w:r>
      <w:r w:rsidRPr="000E631A">
        <w:rPr>
          <w:sz w:val="28"/>
          <w:szCs w:val="28"/>
        </w:rPr>
        <w:lastRenderedPageBreak/>
        <w:t xml:space="preserve">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 </w:t>
      </w:r>
    </w:p>
    <w:p w:rsidR="000E631A" w:rsidRPr="000E631A" w:rsidRDefault="000E631A" w:rsidP="000E631A">
      <w:pPr>
        <w:jc w:val="both"/>
        <w:rPr>
          <w:sz w:val="28"/>
          <w:szCs w:val="28"/>
        </w:rPr>
      </w:pPr>
      <w:r w:rsidRPr="000E631A">
        <w:rPr>
          <w:sz w:val="28"/>
          <w:szCs w:val="28"/>
        </w:rPr>
        <w:t xml:space="preserve">Возможными направлениями проектной и учебно-исследовательской деятельности являются исследовательское, инженерное, </w:t>
      </w:r>
      <w:r w:rsidRPr="000E631A">
        <w:rPr>
          <w:sz w:val="28"/>
          <w:szCs w:val="28"/>
        </w:rPr>
        <w:t>прикладное, бизнес</w:t>
      </w:r>
      <w:r w:rsidRPr="000E631A">
        <w:rPr>
          <w:sz w:val="28"/>
          <w:szCs w:val="28"/>
        </w:rPr>
        <w:t>-</w:t>
      </w:r>
      <w:r w:rsidRPr="000E631A">
        <w:rPr>
          <w:sz w:val="28"/>
          <w:szCs w:val="28"/>
        </w:rPr>
        <w:t>проектирование, информационное</w:t>
      </w:r>
      <w:r w:rsidRPr="000E631A">
        <w:rPr>
          <w:sz w:val="28"/>
          <w:szCs w:val="28"/>
        </w:rPr>
        <w:t xml:space="preserve">, социальное, </w:t>
      </w:r>
      <w:r w:rsidRPr="000E631A">
        <w:rPr>
          <w:sz w:val="28"/>
          <w:szCs w:val="28"/>
        </w:rPr>
        <w:t>игровое, творческое</w:t>
      </w:r>
      <w:r w:rsidRPr="000E631A">
        <w:rPr>
          <w:sz w:val="28"/>
          <w:szCs w:val="28"/>
        </w:rPr>
        <w:t xml:space="preserve">. </w:t>
      </w:r>
    </w:p>
    <w:p w:rsidR="000E631A" w:rsidRPr="000E631A" w:rsidRDefault="000E631A" w:rsidP="000E631A">
      <w:pPr>
        <w:jc w:val="both"/>
        <w:rPr>
          <w:sz w:val="28"/>
          <w:szCs w:val="28"/>
        </w:rPr>
      </w:pPr>
      <w:r w:rsidRPr="000E631A">
        <w:rPr>
          <w:b/>
          <w:bCs/>
          <w:sz w:val="28"/>
          <w:szCs w:val="28"/>
        </w:rPr>
        <w:t>Содержание курса</w:t>
      </w:r>
      <w:r w:rsidRPr="000E631A">
        <w:rPr>
          <w:sz w:val="28"/>
          <w:szCs w:val="28"/>
        </w:rPr>
        <w:t xml:space="preserve">. Основные </w:t>
      </w:r>
      <w:r w:rsidRPr="000E631A">
        <w:rPr>
          <w:sz w:val="28"/>
          <w:szCs w:val="28"/>
        </w:rPr>
        <w:t>понятия проектной</w:t>
      </w:r>
      <w:r w:rsidRPr="000E631A">
        <w:rPr>
          <w:sz w:val="28"/>
          <w:szCs w:val="28"/>
        </w:rPr>
        <w:t xml:space="preserve"> и </w:t>
      </w:r>
      <w:r w:rsidRPr="000E631A">
        <w:rPr>
          <w:sz w:val="28"/>
          <w:szCs w:val="28"/>
        </w:rPr>
        <w:t>исследовательской деятельности</w:t>
      </w:r>
      <w:r w:rsidRPr="000E631A">
        <w:rPr>
          <w:sz w:val="28"/>
          <w:szCs w:val="28"/>
        </w:rPr>
        <w:t xml:space="preserve">. Этапы работы над проектом, учебным исследованием. Алгоритм работы с литературой и с ресурсами Интернета.   Индивидуальное проектирование.  Сбор и систематизация полученной информации.   Обработка полученного материала.  Оформление проектной/исследовательской работы.  Защита </w:t>
      </w:r>
      <w:r w:rsidRPr="000E631A">
        <w:rPr>
          <w:sz w:val="28"/>
          <w:szCs w:val="28"/>
        </w:rPr>
        <w:t>проекта /</w:t>
      </w:r>
      <w:r w:rsidRPr="000E631A">
        <w:rPr>
          <w:sz w:val="28"/>
          <w:szCs w:val="28"/>
        </w:rPr>
        <w:t xml:space="preserve">исследовательской работы.  Подведение итогов, анализ работы. </w:t>
      </w:r>
    </w:p>
    <w:p w:rsidR="000E631A" w:rsidRPr="000E631A" w:rsidRDefault="000E631A" w:rsidP="000E631A">
      <w:pPr>
        <w:jc w:val="both"/>
        <w:rPr>
          <w:sz w:val="28"/>
          <w:szCs w:val="28"/>
        </w:rPr>
      </w:pPr>
      <w:r w:rsidRPr="000E631A">
        <w:rPr>
          <w:b/>
          <w:bCs/>
          <w:sz w:val="28"/>
          <w:szCs w:val="28"/>
        </w:rPr>
        <w:t>Планируемые результаты:</w:t>
      </w:r>
      <w:r w:rsidRPr="000E631A">
        <w:rPr>
          <w:sz w:val="28"/>
          <w:szCs w:val="28"/>
        </w:rPr>
        <w:t xml:space="preserve"> обучающиеся научатся:</w:t>
      </w:r>
    </w:p>
    <w:p w:rsidR="000E631A" w:rsidRPr="000E631A" w:rsidRDefault="000E631A" w:rsidP="000E631A">
      <w:pPr>
        <w:jc w:val="both"/>
        <w:rPr>
          <w:sz w:val="28"/>
          <w:szCs w:val="28"/>
        </w:rPr>
      </w:pPr>
      <w:r w:rsidRPr="000E631A">
        <w:rPr>
          <w:sz w:val="28"/>
          <w:szCs w:val="28"/>
        </w:rPr>
        <w:t xml:space="preserve"> – использовать основные принципы проектной деятельности при решении своих учебно</w:t>
      </w:r>
      <w:r>
        <w:rPr>
          <w:sz w:val="28"/>
          <w:szCs w:val="28"/>
        </w:rPr>
        <w:t>-</w:t>
      </w:r>
      <w:r w:rsidRPr="000E631A">
        <w:rPr>
          <w:sz w:val="28"/>
          <w:szCs w:val="28"/>
        </w:rPr>
        <w:t>познавательных задач и задач, возникающих в культурной и социальной жизни;</w:t>
      </w:r>
      <w:bookmarkStart w:id="0" w:name="_GoBack"/>
      <w:bookmarkEnd w:id="0"/>
    </w:p>
    <w:p w:rsidR="000E631A" w:rsidRPr="000E631A" w:rsidRDefault="000E631A" w:rsidP="000E631A">
      <w:pPr>
        <w:jc w:val="both"/>
        <w:rPr>
          <w:sz w:val="28"/>
          <w:szCs w:val="28"/>
        </w:rPr>
      </w:pPr>
      <w:r w:rsidRPr="000E631A">
        <w:rPr>
          <w:sz w:val="28"/>
          <w:szCs w:val="28"/>
        </w:rPr>
        <w:t xml:space="preserve"> – использовать 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 </w:t>
      </w:r>
    </w:p>
    <w:p w:rsidR="000E631A" w:rsidRPr="000E631A" w:rsidRDefault="000E631A" w:rsidP="000E631A">
      <w:pPr>
        <w:jc w:val="both"/>
        <w:rPr>
          <w:sz w:val="28"/>
          <w:szCs w:val="28"/>
        </w:rPr>
      </w:pPr>
      <w:r w:rsidRPr="000E631A">
        <w:rPr>
          <w:sz w:val="28"/>
          <w:szCs w:val="28"/>
        </w:rPr>
        <w:t xml:space="preserve">– 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 </w:t>
      </w:r>
    </w:p>
    <w:p w:rsidR="000E631A" w:rsidRPr="000E631A" w:rsidRDefault="000E631A" w:rsidP="000E631A">
      <w:pPr>
        <w:jc w:val="both"/>
        <w:rPr>
          <w:sz w:val="28"/>
          <w:szCs w:val="28"/>
        </w:rPr>
      </w:pPr>
      <w:r w:rsidRPr="000E631A">
        <w:rPr>
          <w:sz w:val="28"/>
          <w:szCs w:val="28"/>
        </w:rPr>
        <w:t xml:space="preserve">–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 </w:t>
      </w:r>
    </w:p>
    <w:p w:rsidR="000E631A" w:rsidRPr="000E631A" w:rsidRDefault="000E631A" w:rsidP="000E631A">
      <w:pPr>
        <w:jc w:val="both"/>
        <w:rPr>
          <w:sz w:val="28"/>
          <w:szCs w:val="28"/>
        </w:rPr>
      </w:pPr>
      <w:r w:rsidRPr="000E631A">
        <w:rPr>
          <w:sz w:val="28"/>
          <w:szCs w:val="28"/>
        </w:rPr>
        <w:t>– адекватно оценивать дальнейшее развитие своего проекта или исследования, видеть возможные варианты применения результатов.</w:t>
      </w:r>
    </w:p>
    <w:sectPr w:rsidR="000E631A" w:rsidRPr="000E631A">
      <w:type w:val="continuous"/>
      <w:pgSz w:w="11910" w:h="16840"/>
      <w:pgMar w:top="20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2168E"/>
    <w:multiLevelType w:val="hybridMultilevel"/>
    <w:tmpl w:val="CF14C4B8"/>
    <w:lvl w:ilvl="0" w:tplc="62B6694A">
      <w:start w:val="1"/>
      <w:numFmt w:val="decimal"/>
      <w:lvlText w:val="%1."/>
      <w:lvlJc w:val="left"/>
      <w:pPr>
        <w:ind w:left="51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06422A">
      <w:numFmt w:val="bullet"/>
      <w:lvlText w:val="•"/>
      <w:lvlJc w:val="left"/>
      <w:pPr>
        <w:ind w:left="1290" w:hanging="281"/>
      </w:pPr>
      <w:rPr>
        <w:rFonts w:hint="default"/>
        <w:lang w:val="ru-RU" w:eastAsia="en-US" w:bidi="ar-SA"/>
      </w:rPr>
    </w:lvl>
    <w:lvl w:ilvl="2" w:tplc="CA70D5BC">
      <w:numFmt w:val="bullet"/>
      <w:lvlText w:val="•"/>
      <w:lvlJc w:val="left"/>
      <w:pPr>
        <w:ind w:left="2060" w:hanging="281"/>
      </w:pPr>
      <w:rPr>
        <w:rFonts w:hint="default"/>
        <w:lang w:val="ru-RU" w:eastAsia="en-US" w:bidi="ar-SA"/>
      </w:rPr>
    </w:lvl>
    <w:lvl w:ilvl="3" w:tplc="20082DD6">
      <w:numFmt w:val="bullet"/>
      <w:lvlText w:val="•"/>
      <w:lvlJc w:val="left"/>
      <w:pPr>
        <w:ind w:left="2830" w:hanging="281"/>
      </w:pPr>
      <w:rPr>
        <w:rFonts w:hint="default"/>
        <w:lang w:val="ru-RU" w:eastAsia="en-US" w:bidi="ar-SA"/>
      </w:rPr>
    </w:lvl>
    <w:lvl w:ilvl="4" w:tplc="F9B06CA4">
      <w:numFmt w:val="bullet"/>
      <w:lvlText w:val="•"/>
      <w:lvlJc w:val="left"/>
      <w:pPr>
        <w:ind w:left="3601" w:hanging="281"/>
      </w:pPr>
      <w:rPr>
        <w:rFonts w:hint="default"/>
        <w:lang w:val="ru-RU" w:eastAsia="en-US" w:bidi="ar-SA"/>
      </w:rPr>
    </w:lvl>
    <w:lvl w:ilvl="5" w:tplc="543270D4">
      <w:numFmt w:val="bullet"/>
      <w:lvlText w:val="•"/>
      <w:lvlJc w:val="left"/>
      <w:pPr>
        <w:ind w:left="4371" w:hanging="281"/>
      </w:pPr>
      <w:rPr>
        <w:rFonts w:hint="default"/>
        <w:lang w:val="ru-RU" w:eastAsia="en-US" w:bidi="ar-SA"/>
      </w:rPr>
    </w:lvl>
    <w:lvl w:ilvl="6" w:tplc="11B840A4">
      <w:numFmt w:val="bullet"/>
      <w:lvlText w:val="•"/>
      <w:lvlJc w:val="left"/>
      <w:pPr>
        <w:ind w:left="5141" w:hanging="281"/>
      </w:pPr>
      <w:rPr>
        <w:rFonts w:hint="default"/>
        <w:lang w:val="ru-RU" w:eastAsia="en-US" w:bidi="ar-SA"/>
      </w:rPr>
    </w:lvl>
    <w:lvl w:ilvl="7" w:tplc="2B22002E">
      <w:numFmt w:val="bullet"/>
      <w:lvlText w:val="•"/>
      <w:lvlJc w:val="left"/>
      <w:pPr>
        <w:ind w:left="5912" w:hanging="281"/>
      </w:pPr>
      <w:rPr>
        <w:rFonts w:hint="default"/>
        <w:lang w:val="ru-RU" w:eastAsia="en-US" w:bidi="ar-SA"/>
      </w:rPr>
    </w:lvl>
    <w:lvl w:ilvl="8" w:tplc="2C6ECB44">
      <w:numFmt w:val="bullet"/>
      <w:lvlText w:val="•"/>
      <w:lvlJc w:val="left"/>
      <w:pPr>
        <w:ind w:left="6682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6FB5"/>
    <w:rsid w:val="000E631A"/>
    <w:rsid w:val="002A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C93C"/>
  <w15:docId w15:val="{63DE6DB7-652D-407B-A17A-55EFF380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</dc:creator>
  <cp:lastModifiedBy>Asus</cp:lastModifiedBy>
  <cp:revision>2</cp:revision>
  <dcterms:created xsi:type="dcterms:W3CDTF">2024-10-07T14:55:00Z</dcterms:created>
  <dcterms:modified xsi:type="dcterms:W3CDTF">2024-10-07T14:59:00Z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2016</vt:lpwstr>
  </property>
</Properties>
</file>