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A4" w:rsidRDefault="00A71CA4">
      <w:pPr>
        <w:rPr>
          <w:noProof/>
          <w:lang w:eastAsia="ru-RU"/>
        </w:rPr>
      </w:pPr>
      <w:r>
        <w:rPr>
          <w:noProof/>
          <w:lang w:eastAsia="ru-RU"/>
        </w:rPr>
        <w:drawing>
          <wp:anchor distT="0" distB="0" distL="0" distR="0" simplePos="0" relativeHeight="251659264" behindDoc="1" locked="0" layoutInCell="1" allowOverlap="1" wp14:anchorId="2F2B115B" wp14:editId="22459D89">
            <wp:simplePos x="0" y="0"/>
            <wp:positionH relativeFrom="margin">
              <wp:posOffset>-579120</wp:posOffset>
            </wp:positionH>
            <wp:positionV relativeFrom="page">
              <wp:posOffset>361315</wp:posOffset>
            </wp:positionV>
            <wp:extent cx="6899910" cy="537972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5" cstate="print"/>
                    <a:srcRect l="110" t="4991" r="-110" b="44680"/>
                    <a:stretch/>
                  </pic:blipFill>
                  <pic:spPr bwMode="auto">
                    <a:xfrm>
                      <a:off x="0" y="0"/>
                      <a:ext cx="6899910" cy="53797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1C7ADF" w:rsidRDefault="001C7ADF">
      <w:pPr>
        <w:rPr>
          <w:noProof/>
          <w:lang w:eastAsia="ru-RU"/>
        </w:rPr>
      </w:pPr>
    </w:p>
    <w:p w:rsidR="001C7ADF" w:rsidRDefault="001C7ADF">
      <w:pPr>
        <w:rPr>
          <w:noProof/>
          <w:lang w:eastAsia="ru-RU"/>
        </w:rPr>
      </w:pPr>
    </w:p>
    <w:p w:rsidR="001C7ADF" w:rsidRDefault="001C7ADF">
      <w:pPr>
        <w:rPr>
          <w:noProof/>
          <w:lang w:eastAsia="ru-RU"/>
        </w:rPr>
      </w:pPr>
    </w:p>
    <w:p w:rsidR="001C7ADF" w:rsidRDefault="001C7ADF">
      <w:pPr>
        <w:rPr>
          <w:noProof/>
          <w:lang w:eastAsia="ru-RU"/>
        </w:rPr>
      </w:pPr>
    </w:p>
    <w:p w:rsidR="00A71CA4" w:rsidRPr="00A71CA4" w:rsidRDefault="00A71CA4" w:rsidP="00A71CA4">
      <w:pPr>
        <w:jc w:val="center"/>
        <w:rPr>
          <w:rFonts w:ascii="Times New Roman" w:hAnsi="Times New Roman" w:cs="Times New Roman"/>
          <w:noProof/>
          <w:sz w:val="28"/>
          <w:lang w:eastAsia="ru-RU"/>
        </w:rPr>
      </w:pPr>
      <w:r w:rsidRPr="00A71CA4">
        <w:rPr>
          <w:rFonts w:ascii="Times New Roman" w:hAnsi="Times New Roman" w:cs="Times New Roman"/>
          <w:noProof/>
          <w:sz w:val="28"/>
          <w:lang w:eastAsia="ru-RU"/>
        </w:rPr>
        <w:t>Учебногопредмета  Химия</w:t>
      </w:r>
    </w:p>
    <w:p w:rsidR="00A71CA4" w:rsidRPr="00A71CA4" w:rsidRDefault="00A71CA4" w:rsidP="00A71CA4">
      <w:pPr>
        <w:jc w:val="center"/>
        <w:rPr>
          <w:rFonts w:ascii="Times New Roman" w:hAnsi="Times New Roman" w:cs="Times New Roman"/>
          <w:noProof/>
          <w:sz w:val="28"/>
          <w:lang w:eastAsia="ru-RU"/>
        </w:rPr>
      </w:pPr>
      <w:r w:rsidRPr="00A71CA4">
        <w:rPr>
          <w:rFonts w:ascii="Times New Roman" w:hAnsi="Times New Roman" w:cs="Times New Roman"/>
          <w:noProof/>
          <w:sz w:val="28"/>
          <w:lang w:eastAsia="ru-RU"/>
        </w:rPr>
        <w:t>Для обучающихся 7 классов</w:t>
      </w: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A71CA4" w:rsidRDefault="00A71CA4">
      <w:pPr>
        <w:rPr>
          <w:noProof/>
          <w:lang w:eastAsia="ru-RU"/>
        </w:rPr>
      </w:pPr>
    </w:p>
    <w:p w:rsidR="00B85A2C" w:rsidRDefault="00A71CA4" w:rsidP="001C7ADF">
      <w:pPr>
        <w:jc w:val="center"/>
        <w:rPr>
          <w:rFonts w:ascii="Times New Roman" w:hAnsi="Times New Roman" w:cs="Times New Roman"/>
          <w:noProof/>
          <w:sz w:val="28"/>
          <w:szCs w:val="28"/>
          <w:lang w:eastAsia="ru-RU"/>
        </w:rPr>
      </w:pPr>
      <w:r w:rsidRPr="00A71CA4">
        <w:rPr>
          <w:rFonts w:ascii="Times New Roman" w:hAnsi="Times New Roman" w:cs="Times New Roman"/>
          <w:noProof/>
          <w:sz w:val="28"/>
          <w:szCs w:val="28"/>
          <w:lang w:eastAsia="ru-RU"/>
        </w:rPr>
        <w:t>Слюдянка 2024</w:t>
      </w:r>
    </w:p>
    <w:p w:rsidR="00ED179A" w:rsidRPr="005E650D" w:rsidRDefault="00ED179A" w:rsidP="00ED179A">
      <w:pPr>
        <w:spacing w:after="0" w:line="240" w:lineRule="auto"/>
        <w:ind w:left="360" w:firstLine="348"/>
        <w:jc w:val="center"/>
        <w:rPr>
          <w:rFonts w:ascii="Times New Roman" w:eastAsia="Times New Roman" w:hAnsi="Times New Roman" w:cs="Times New Roman"/>
          <w:b/>
          <w:bCs/>
          <w:sz w:val="28"/>
          <w:szCs w:val="28"/>
          <w:lang w:eastAsia="ru-RU"/>
        </w:rPr>
      </w:pPr>
      <w:r w:rsidRPr="005E650D">
        <w:rPr>
          <w:rFonts w:ascii="Times New Roman" w:eastAsia="Times New Roman" w:hAnsi="Times New Roman" w:cs="Times New Roman"/>
          <w:b/>
          <w:bCs/>
          <w:sz w:val="28"/>
          <w:szCs w:val="28"/>
          <w:lang w:eastAsia="ru-RU"/>
        </w:rPr>
        <w:lastRenderedPageBreak/>
        <w:t>Пояснительная записка</w:t>
      </w:r>
    </w:p>
    <w:p w:rsidR="00ED179A" w:rsidRPr="005E650D" w:rsidRDefault="00ED179A" w:rsidP="00ED179A">
      <w:pPr>
        <w:spacing w:after="0" w:line="240" w:lineRule="auto"/>
        <w:ind w:left="360" w:firstLine="720"/>
        <w:jc w:val="center"/>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Вводный курс химии 7 класс</w:t>
      </w:r>
    </w:p>
    <w:p w:rsidR="00ED179A" w:rsidRPr="005E650D" w:rsidRDefault="00ED179A" w:rsidP="00ED179A">
      <w:pPr>
        <w:jc w:val="center"/>
        <w:rPr>
          <w:rFonts w:ascii="Calibri" w:eastAsia="Calibri" w:hAnsi="Calibri" w:cs="Times New Roman"/>
          <w:b/>
          <w:lang w:eastAsia="ru-RU"/>
        </w:rPr>
      </w:pPr>
      <w:r w:rsidRPr="005E650D">
        <w:rPr>
          <w:rFonts w:ascii="Times New Roman" w:eastAsia="Calibri" w:hAnsi="Times New Roman" w:cs="Times New Roman"/>
          <w:sz w:val="24"/>
          <w:szCs w:val="24"/>
          <w:lang w:eastAsia="ru-RU"/>
        </w:rPr>
        <w:t>Данная р</w:t>
      </w:r>
      <w:r w:rsidRPr="005E650D">
        <w:rPr>
          <w:rFonts w:ascii="Times New Roman" w:eastAsia="Calibri" w:hAnsi="Times New Roman" w:cs="Times New Roman"/>
          <w:bCs/>
          <w:sz w:val="24"/>
          <w:szCs w:val="24"/>
          <w:lang w:eastAsia="ru-RU"/>
        </w:rPr>
        <w:t>абочая программа по химии для обучающихся седьмого класса составлена в соответствии:</w:t>
      </w:r>
      <w:r w:rsidRPr="005E650D">
        <w:rPr>
          <w:rFonts w:ascii="Calibri" w:eastAsia="Calibri" w:hAnsi="Calibri" w:cs="Times New Roman"/>
          <w:b/>
          <w:lang w:eastAsia="ru-RU"/>
        </w:rPr>
        <w:t xml:space="preserve"> </w:t>
      </w:r>
    </w:p>
    <w:p w:rsidR="00ED179A" w:rsidRPr="00EB7E9B" w:rsidRDefault="00ED179A" w:rsidP="00ED179A">
      <w:pPr>
        <w:jc w:val="center"/>
        <w:rPr>
          <w:rFonts w:ascii="Times New Roman" w:eastAsia="Calibri" w:hAnsi="Times New Roman" w:cs="Times New Roman"/>
          <w:b/>
          <w:sz w:val="24"/>
          <w:szCs w:val="24"/>
          <w:lang w:eastAsia="ru-RU"/>
        </w:rPr>
      </w:pPr>
      <w:r w:rsidRPr="00EB7E9B">
        <w:rPr>
          <w:rFonts w:ascii="Times New Roman" w:eastAsia="Calibri" w:hAnsi="Times New Roman" w:cs="Times New Roman"/>
          <w:b/>
          <w:sz w:val="24"/>
          <w:szCs w:val="24"/>
          <w:lang w:eastAsia="ru-RU"/>
        </w:rPr>
        <w:t>Нормативно – правовая база</w:t>
      </w:r>
    </w:p>
    <w:p w:rsidR="00ED179A" w:rsidRPr="00EB7E9B" w:rsidRDefault="00ED179A" w:rsidP="00ED179A">
      <w:pPr>
        <w:jc w:val="center"/>
        <w:rPr>
          <w:rFonts w:ascii="Times New Roman" w:eastAsia="Calibri" w:hAnsi="Times New Roman" w:cs="Times New Roman"/>
          <w:b/>
          <w:sz w:val="24"/>
          <w:szCs w:val="24"/>
          <w:lang w:eastAsia="ru-RU"/>
        </w:rPr>
      </w:pPr>
      <w:proofErr w:type="gramStart"/>
      <w:r w:rsidRPr="00EB7E9B">
        <w:rPr>
          <w:rFonts w:ascii="Times New Roman" w:eastAsia="Calibri" w:hAnsi="Times New Roman" w:cs="Times New Roman"/>
          <w:b/>
          <w:sz w:val="24"/>
          <w:szCs w:val="24"/>
          <w:lang w:eastAsia="ru-RU"/>
        </w:rPr>
        <w:t>( ФГОС</w:t>
      </w:r>
      <w:proofErr w:type="gramEnd"/>
      <w:r w:rsidRPr="00EB7E9B">
        <w:rPr>
          <w:rFonts w:ascii="Times New Roman" w:eastAsia="Calibri" w:hAnsi="Times New Roman" w:cs="Times New Roman"/>
          <w:b/>
          <w:sz w:val="24"/>
          <w:szCs w:val="24"/>
          <w:lang w:eastAsia="ru-RU"/>
        </w:rPr>
        <w:t xml:space="preserve"> 5-9 класс)</w:t>
      </w:r>
    </w:p>
    <w:p w:rsidR="00ED179A" w:rsidRPr="005E650D" w:rsidRDefault="00ED179A" w:rsidP="00ED179A">
      <w:pPr>
        <w:spacing w:before="30" w:after="30"/>
        <w:ind w:firstLine="708"/>
        <w:jc w:val="both"/>
        <w:rPr>
          <w:rFonts w:ascii="Calibri" w:eastAsia="Calibri" w:hAnsi="Calibri" w:cs="Times New Roman"/>
          <w:color w:val="000000"/>
          <w:lang w:eastAsia="ru-RU"/>
        </w:rPr>
      </w:pPr>
      <w:r w:rsidRPr="0033406B">
        <w:rPr>
          <w:rFonts w:ascii="Times New Roman" w:eastAsia="Calibri" w:hAnsi="Times New Roman" w:cs="Times New Roman"/>
          <w:color w:val="000000"/>
          <w:sz w:val="24"/>
          <w:szCs w:val="24"/>
          <w:lang w:eastAsia="ru-RU"/>
        </w:rPr>
        <w:t>Рабочая программа по __</w:t>
      </w:r>
      <w:r w:rsidRPr="0033406B">
        <w:rPr>
          <w:rFonts w:ascii="Times New Roman" w:eastAsia="Calibri" w:hAnsi="Times New Roman" w:cs="Times New Roman"/>
          <w:color w:val="000000"/>
          <w:sz w:val="24"/>
          <w:szCs w:val="24"/>
          <w:u w:val="single"/>
          <w:lang w:eastAsia="ru-RU"/>
        </w:rPr>
        <w:t>химии</w:t>
      </w:r>
      <w:r w:rsidRPr="0033406B">
        <w:rPr>
          <w:rFonts w:ascii="Times New Roman" w:eastAsia="Calibri" w:hAnsi="Times New Roman" w:cs="Times New Roman"/>
          <w:color w:val="000000"/>
          <w:sz w:val="24"/>
          <w:szCs w:val="24"/>
          <w:lang w:eastAsia="ru-RU"/>
        </w:rPr>
        <w:t xml:space="preserve">_ составлена на </w:t>
      </w:r>
      <w:proofErr w:type="gramStart"/>
      <w:r w:rsidRPr="0033406B">
        <w:rPr>
          <w:rFonts w:ascii="Times New Roman" w:eastAsia="Calibri" w:hAnsi="Times New Roman" w:cs="Times New Roman"/>
          <w:color w:val="000000"/>
          <w:sz w:val="24"/>
          <w:szCs w:val="24"/>
          <w:lang w:eastAsia="ru-RU"/>
        </w:rPr>
        <w:t>основании  следующих</w:t>
      </w:r>
      <w:proofErr w:type="gramEnd"/>
      <w:r w:rsidRPr="0033406B">
        <w:rPr>
          <w:rFonts w:ascii="Times New Roman" w:eastAsia="Calibri" w:hAnsi="Times New Roman" w:cs="Times New Roman"/>
          <w:color w:val="000000"/>
          <w:sz w:val="24"/>
          <w:szCs w:val="24"/>
          <w:lang w:eastAsia="ru-RU"/>
        </w:rPr>
        <w:t xml:space="preserve"> нормативно  - правовых документов</w:t>
      </w:r>
      <w:r w:rsidRPr="005E650D">
        <w:rPr>
          <w:rFonts w:ascii="Calibri" w:eastAsia="Calibri" w:hAnsi="Calibri" w:cs="Times New Roman"/>
          <w:color w:val="000000"/>
          <w:lang w:eastAsia="ru-RU"/>
        </w:rPr>
        <w:t>:</w:t>
      </w:r>
    </w:p>
    <w:p w:rsidR="00ED179A" w:rsidRPr="005E650D" w:rsidRDefault="00ED179A" w:rsidP="00ED179A">
      <w:pPr>
        <w:numPr>
          <w:ilvl w:val="2"/>
          <w:numId w:val="10"/>
        </w:numPr>
        <w:spacing w:before="30" w:after="30" w:line="240" w:lineRule="auto"/>
        <w:contextualSpacing/>
        <w:jc w:val="both"/>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ФЗ №273 «Об образовании в РФ»</w:t>
      </w:r>
    </w:p>
    <w:p w:rsidR="00ED179A" w:rsidRPr="005E650D" w:rsidRDefault="00ED179A" w:rsidP="00ED179A">
      <w:pPr>
        <w:numPr>
          <w:ilvl w:val="2"/>
          <w:numId w:val="10"/>
        </w:numPr>
        <w:spacing w:before="30" w:after="30" w:line="240" w:lineRule="auto"/>
        <w:contextualSpacing/>
        <w:jc w:val="both"/>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Устав МБОУ СОШ №4</w:t>
      </w:r>
    </w:p>
    <w:p w:rsidR="00ED179A" w:rsidRPr="005E650D" w:rsidRDefault="00ED179A" w:rsidP="00ED179A">
      <w:pPr>
        <w:numPr>
          <w:ilvl w:val="2"/>
          <w:numId w:val="10"/>
        </w:numPr>
        <w:spacing w:before="30" w:after="30" w:line="240" w:lineRule="auto"/>
        <w:contextualSpacing/>
        <w:jc w:val="both"/>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Федеральный государственный образовательный стандарт основного общего образования (утвержден приказом Министерства образования и науки РФ от 17 декабря 2010г №1897)</w:t>
      </w:r>
    </w:p>
    <w:p w:rsidR="00ED179A" w:rsidRPr="005E650D" w:rsidRDefault="00ED179A" w:rsidP="00ED179A">
      <w:pPr>
        <w:numPr>
          <w:ilvl w:val="2"/>
          <w:numId w:val="10"/>
        </w:numPr>
        <w:spacing w:before="30" w:after="30" w:line="240" w:lineRule="auto"/>
        <w:contextualSpacing/>
        <w:jc w:val="both"/>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 xml:space="preserve">Примерная основная общеобразовательная программа </w:t>
      </w:r>
      <w:proofErr w:type="gramStart"/>
      <w:r w:rsidRPr="005E650D">
        <w:rPr>
          <w:rFonts w:ascii="Times New Roman" w:eastAsia="Calibri" w:hAnsi="Times New Roman" w:cs="Times New Roman"/>
          <w:color w:val="000000"/>
          <w:sz w:val="24"/>
          <w:szCs w:val="24"/>
          <w:lang w:eastAsia="ru-RU"/>
        </w:rPr>
        <w:t>основного  общего</w:t>
      </w:r>
      <w:proofErr w:type="gramEnd"/>
      <w:r w:rsidRPr="005E650D">
        <w:rPr>
          <w:rFonts w:ascii="Times New Roman" w:eastAsia="Calibri" w:hAnsi="Times New Roman" w:cs="Times New Roman"/>
          <w:color w:val="000000"/>
          <w:sz w:val="24"/>
          <w:szCs w:val="24"/>
          <w:lang w:eastAsia="ru-RU"/>
        </w:rPr>
        <w:t xml:space="preserve"> образования (одобрена решением  федерального </w:t>
      </w:r>
      <w:proofErr w:type="spellStart"/>
      <w:r w:rsidRPr="005E650D">
        <w:rPr>
          <w:rFonts w:ascii="Times New Roman" w:eastAsia="Calibri" w:hAnsi="Times New Roman" w:cs="Times New Roman"/>
          <w:color w:val="000000"/>
          <w:sz w:val="24"/>
          <w:szCs w:val="24"/>
          <w:lang w:eastAsia="ru-RU"/>
        </w:rPr>
        <w:t>учебно</w:t>
      </w:r>
      <w:proofErr w:type="spellEnd"/>
      <w:r w:rsidRPr="005E650D">
        <w:rPr>
          <w:rFonts w:ascii="Times New Roman" w:eastAsia="Calibri" w:hAnsi="Times New Roman" w:cs="Times New Roman"/>
          <w:color w:val="000000"/>
          <w:sz w:val="24"/>
          <w:szCs w:val="24"/>
          <w:lang w:eastAsia="ru-RU"/>
        </w:rPr>
        <w:t xml:space="preserve"> – методического объединения по общему образованию, протокол от 8 апреля 2015года №1/15)</w:t>
      </w:r>
    </w:p>
    <w:p w:rsidR="00ED179A" w:rsidRPr="005E650D" w:rsidRDefault="00ED179A" w:rsidP="00ED179A">
      <w:pPr>
        <w:numPr>
          <w:ilvl w:val="2"/>
          <w:numId w:val="10"/>
        </w:numPr>
        <w:spacing w:before="30" w:after="30" w:line="240" w:lineRule="auto"/>
        <w:contextualSpacing/>
        <w:jc w:val="both"/>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sz w:val="24"/>
          <w:szCs w:val="24"/>
          <w:lang w:eastAsia="ru-RU"/>
        </w:rPr>
        <w:t>Письмо Министерства образования Иркутской области № 55-37-7456/</w:t>
      </w:r>
      <w:proofErr w:type="gramStart"/>
      <w:r w:rsidRPr="005E650D">
        <w:rPr>
          <w:rFonts w:ascii="Times New Roman" w:eastAsia="Calibri" w:hAnsi="Times New Roman" w:cs="Times New Roman"/>
          <w:sz w:val="24"/>
          <w:szCs w:val="24"/>
          <w:lang w:eastAsia="ru-RU"/>
        </w:rPr>
        <w:t>16,.</w:t>
      </w:r>
      <w:proofErr w:type="gramEnd"/>
      <w:r w:rsidRPr="005E650D">
        <w:rPr>
          <w:rFonts w:ascii="Times New Roman" w:eastAsia="Calibri" w:hAnsi="Times New Roman" w:cs="Times New Roman"/>
          <w:sz w:val="24"/>
          <w:szCs w:val="24"/>
          <w:lang w:eastAsia="ru-RU"/>
        </w:rPr>
        <w:t xml:space="preserve"> «О формировании учебного плана образовательными организациями Иркутской области на 2016-2017 учебный год»</w:t>
      </w:r>
    </w:p>
    <w:p w:rsidR="00ED179A" w:rsidRPr="005E650D" w:rsidRDefault="00ED179A" w:rsidP="00ED179A">
      <w:pPr>
        <w:spacing w:before="30" w:after="30" w:line="240" w:lineRule="auto"/>
        <w:ind w:left="1080"/>
        <w:contextualSpacing/>
        <w:jc w:val="both"/>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sz w:val="24"/>
          <w:szCs w:val="24"/>
          <w:lang w:eastAsia="ru-RU"/>
        </w:rPr>
        <w:t xml:space="preserve">            6.Основная общеобразовательная программа </w:t>
      </w:r>
      <w:proofErr w:type="gramStart"/>
      <w:r w:rsidRPr="005E650D">
        <w:rPr>
          <w:rFonts w:ascii="Times New Roman" w:eastAsia="Calibri" w:hAnsi="Times New Roman" w:cs="Times New Roman"/>
          <w:sz w:val="24"/>
          <w:szCs w:val="24"/>
          <w:lang w:eastAsia="ru-RU"/>
        </w:rPr>
        <w:t>основного  общего</w:t>
      </w:r>
      <w:proofErr w:type="gramEnd"/>
      <w:r w:rsidRPr="005E650D">
        <w:rPr>
          <w:rFonts w:ascii="Times New Roman" w:eastAsia="Calibri" w:hAnsi="Times New Roman" w:cs="Times New Roman"/>
          <w:sz w:val="24"/>
          <w:szCs w:val="24"/>
          <w:lang w:eastAsia="ru-RU"/>
        </w:rPr>
        <w:t xml:space="preserve"> образования МБОУ СОШ №4.(5 – 9 классы)</w:t>
      </w:r>
    </w:p>
    <w:p w:rsidR="00ED179A" w:rsidRPr="005E650D" w:rsidRDefault="00ED179A" w:rsidP="00ED179A">
      <w:pPr>
        <w:spacing w:after="0" w:line="360" w:lineRule="auto"/>
        <w:ind w:firstLine="709"/>
        <w:contextualSpacing/>
        <w:jc w:val="both"/>
        <w:rPr>
          <w:rFonts w:ascii="Times New Roman" w:eastAsia="Calibri" w:hAnsi="Times New Roman" w:cs="Times New Roman"/>
          <w:bCs/>
          <w:sz w:val="24"/>
          <w:szCs w:val="24"/>
          <w:lang w:eastAsia="ru-RU"/>
        </w:rPr>
      </w:pPr>
    </w:p>
    <w:p w:rsidR="00ED179A" w:rsidRPr="005E650D" w:rsidRDefault="00ED179A" w:rsidP="00ED179A">
      <w:pPr>
        <w:spacing w:after="0" w:line="240" w:lineRule="auto"/>
        <w:ind w:firstLine="709"/>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bCs/>
          <w:sz w:val="24"/>
          <w:lang w:eastAsia="ru-RU"/>
        </w:rPr>
        <w:t xml:space="preserve">Рабочая программа ориентирована на использование учебника 7 класса по химии (УМК </w:t>
      </w:r>
      <w:proofErr w:type="spellStart"/>
      <w:r w:rsidRPr="005E650D">
        <w:rPr>
          <w:rFonts w:ascii="Times New Roman" w:eastAsia="Calibri" w:hAnsi="Times New Roman" w:cs="Times New Roman"/>
          <w:bCs/>
          <w:sz w:val="24"/>
          <w:lang w:eastAsia="ru-RU"/>
        </w:rPr>
        <w:t>О.С.Габриелян</w:t>
      </w:r>
      <w:proofErr w:type="spellEnd"/>
      <w:r w:rsidRPr="005E650D">
        <w:rPr>
          <w:rFonts w:ascii="Times New Roman" w:eastAsia="Calibri" w:hAnsi="Times New Roman" w:cs="Times New Roman"/>
          <w:bCs/>
          <w:sz w:val="24"/>
          <w:lang w:eastAsia="ru-RU"/>
        </w:rPr>
        <w:t xml:space="preserve">): </w:t>
      </w:r>
    </w:p>
    <w:p w:rsidR="00ED179A" w:rsidRPr="005E650D" w:rsidRDefault="00ED179A" w:rsidP="00ED179A">
      <w:pPr>
        <w:spacing w:after="0" w:line="240" w:lineRule="auto"/>
        <w:ind w:firstLine="709"/>
        <w:contextualSpacing/>
        <w:jc w:val="both"/>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 xml:space="preserve">«Химия. Вводный курс». 7 </w:t>
      </w:r>
      <w:proofErr w:type="gramStart"/>
      <w:r w:rsidRPr="005E650D">
        <w:rPr>
          <w:rFonts w:ascii="Times New Roman" w:eastAsia="Times New Roman" w:hAnsi="Times New Roman" w:cs="Times New Roman"/>
          <w:bCs/>
          <w:sz w:val="24"/>
          <w:szCs w:val="24"/>
          <w:lang w:eastAsia="ru-RU"/>
        </w:rPr>
        <w:t>класс:  учеб</w:t>
      </w:r>
      <w:proofErr w:type="gramEnd"/>
      <w:r w:rsidRPr="005E650D">
        <w:rPr>
          <w:rFonts w:ascii="Times New Roman" w:eastAsia="Times New Roman" w:hAnsi="Times New Roman" w:cs="Times New Roman"/>
          <w:bCs/>
          <w:sz w:val="24"/>
          <w:szCs w:val="24"/>
          <w:lang w:eastAsia="ru-RU"/>
        </w:rPr>
        <w:t xml:space="preserve">. пособие  / </w:t>
      </w:r>
      <w:proofErr w:type="spellStart"/>
      <w:r w:rsidRPr="005E650D">
        <w:rPr>
          <w:rFonts w:ascii="Times New Roman" w:eastAsia="Times New Roman" w:hAnsi="Times New Roman" w:cs="Times New Roman"/>
          <w:bCs/>
          <w:sz w:val="24"/>
          <w:szCs w:val="24"/>
          <w:lang w:eastAsia="ru-RU"/>
        </w:rPr>
        <w:t>О.С.Габриелян</w:t>
      </w:r>
      <w:proofErr w:type="spellEnd"/>
      <w:r w:rsidRPr="005E650D">
        <w:rPr>
          <w:rFonts w:ascii="Times New Roman" w:eastAsia="Times New Roman" w:hAnsi="Times New Roman" w:cs="Times New Roman"/>
          <w:bCs/>
          <w:sz w:val="24"/>
          <w:szCs w:val="24"/>
          <w:lang w:eastAsia="ru-RU"/>
        </w:rPr>
        <w:t xml:space="preserve">, </w:t>
      </w:r>
      <w:proofErr w:type="spellStart"/>
      <w:r w:rsidRPr="005E650D">
        <w:rPr>
          <w:rFonts w:ascii="Times New Roman" w:eastAsia="Times New Roman" w:hAnsi="Times New Roman" w:cs="Times New Roman"/>
          <w:bCs/>
          <w:sz w:val="24"/>
          <w:szCs w:val="24"/>
          <w:lang w:eastAsia="ru-RU"/>
        </w:rPr>
        <w:t>И.Г.Остроумов</w:t>
      </w:r>
      <w:proofErr w:type="spellEnd"/>
      <w:r w:rsidRPr="005E650D">
        <w:rPr>
          <w:rFonts w:ascii="Times New Roman" w:eastAsia="Times New Roman" w:hAnsi="Times New Roman" w:cs="Times New Roman"/>
          <w:bCs/>
          <w:sz w:val="24"/>
          <w:szCs w:val="24"/>
          <w:lang w:eastAsia="ru-RU"/>
        </w:rPr>
        <w:t xml:space="preserve">, </w:t>
      </w:r>
      <w:proofErr w:type="spellStart"/>
      <w:r w:rsidRPr="005E650D">
        <w:rPr>
          <w:rFonts w:ascii="Times New Roman" w:eastAsia="Times New Roman" w:hAnsi="Times New Roman" w:cs="Times New Roman"/>
          <w:bCs/>
          <w:sz w:val="24"/>
          <w:szCs w:val="24"/>
          <w:lang w:eastAsia="ru-RU"/>
        </w:rPr>
        <w:t>А.Л.Ахлебинин</w:t>
      </w:r>
      <w:proofErr w:type="spellEnd"/>
      <w:r w:rsidRPr="005E650D">
        <w:rPr>
          <w:rFonts w:ascii="Times New Roman" w:eastAsia="Times New Roman" w:hAnsi="Times New Roman" w:cs="Times New Roman"/>
          <w:bCs/>
          <w:sz w:val="24"/>
          <w:szCs w:val="24"/>
          <w:lang w:eastAsia="ru-RU"/>
        </w:rPr>
        <w:t>. – М.: Дрофа, 2015.</w:t>
      </w:r>
    </w:p>
    <w:p w:rsidR="00ED179A" w:rsidRPr="005E650D" w:rsidRDefault="00ED179A" w:rsidP="00ED179A">
      <w:pPr>
        <w:spacing w:after="0" w:line="240" w:lineRule="auto"/>
        <w:ind w:firstLine="709"/>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ED179A" w:rsidRPr="005E650D" w:rsidRDefault="00ED179A" w:rsidP="00ED179A">
      <w:pPr>
        <w:spacing w:line="240" w:lineRule="auto"/>
        <w:ind w:firstLine="708"/>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химических знаний.</w:t>
      </w:r>
    </w:p>
    <w:p w:rsidR="00ED179A" w:rsidRPr="005E650D" w:rsidRDefault="00ED179A" w:rsidP="00ED179A">
      <w:pPr>
        <w:spacing w:line="240" w:lineRule="auto"/>
        <w:ind w:firstLine="708"/>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Отбор содержания проведён с учётом </w:t>
      </w:r>
      <w:proofErr w:type="spellStart"/>
      <w:r w:rsidRPr="005E650D">
        <w:rPr>
          <w:rFonts w:ascii="Times New Roman" w:eastAsia="Calibri" w:hAnsi="Times New Roman" w:cs="Times New Roman"/>
          <w:sz w:val="24"/>
          <w:szCs w:val="24"/>
          <w:lang w:eastAsia="ru-RU"/>
        </w:rPr>
        <w:t>культуросообразного</w:t>
      </w:r>
      <w:proofErr w:type="spellEnd"/>
      <w:r w:rsidRPr="005E650D">
        <w:rPr>
          <w:rFonts w:ascii="Times New Roman" w:eastAsia="Calibri" w:hAnsi="Times New Roman" w:cs="Times New Roman"/>
          <w:sz w:val="24"/>
          <w:szCs w:val="24"/>
          <w:lang w:eastAsia="ru-RU"/>
        </w:rPr>
        <w:t xml:space="preserve">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ED179A" w:rsidRPr="005E650D" w:rsidRDefault="00ED179A" w:rsidP="00ED179A">
      <w:pPr>
        <w:spacing w:line="240" w:lineRule="auto"/>
        <w:ind w:firstLine="708"/>
        <w:contextualSpacing/>
        <w:jc w:val="both"/>
        <w:rPr>
          <w:rFonts w:ascii="Times New Roman" w:eastAsia="Calibri" w:hAnsi="Times New Roman" w:cs="Times New Roman"/>
          <w:b/>
          <w:sz w:val="28"/>
          <w:szCs w:val="28"/>
          <w:lang w:eastAsia="ru-RU"/>
        </w:rPr>
      </w:pPr>
      <w:r w:rsidRPr="005E650D">
        <w:rPr>
          <w:rFonts w:ascii="Times New Roman" w:eastAsia="Calibri" w:hAnsi="Times New Roman" w:cs="Times New Roman"/>
          <w:sz w:val="24"/>
          <w:szCs w:val="24"/>
          <w:lang w:eastAsia="ru-RU"/>
        </w:rPr>
        <w:t xml:space="preserve">Построение учебного содержания курса осуществляется последовательно от общего к частному с учётом реализации </w:t>
      </w:r>
      <w:proofErr w:type="spellStart"/>
      <w:r w:rsidRPr="005E650D">
        <w:rPr>
          <w:rFonts w:ascii="Times New Roman" w:eastAsia="Calibri" w:hAnsi="Times New Roman" w:cs="Times New Roman"/>
          <w:sz w:val="24"/>
          <w:szCs w:val="24"/>
          <w:lang w:eastAsia="ru-RU"/>
        </w:rPr>
        <w:t>внутрипредметных</w:t>
      </w:r>
      <w:proofErr w:type="spellEnd"/>
      <w:r w:rsidRPr="005E650D">
        <w:rPr>
          <w:rFonts w:ascii="Times New Roman" w:eastAsia="Calibri" w:hAnsi="Times New Roman" w:cs="Times New Roman"/>
          <w:sz w:val="24"/>
          <w:szCs w:val="24"/>
          <w:lang w:eastAsia="ru-RU"/>
        </w:rPr>
        <w:t xml:space="preserve"> и </w:t>
      </w:r>
      <w:proofErr w:type="spellStart"/>
      <w:r w:rsidRPr="005E650D">
        <w:rPr>
          <w:rFonts w:ascii="Times New Roman" w:eastAsia="Calibri" w:hAnsi="Times New Roman" w:cs="Times New Roman"/>
          <w:sz w:val="24"/>
          <w:szCs w:val="24"/>
          <w:lang w:eastAsia="ru-RU"/>
        </w:rPr>
        <w:t>метапредметных</w:t>
      </w:r>
      <w:proofErr w:type="spellEnd"/>
      <w:r w:rsidRPr="005E650D">
        <w:rPr>
          <w:rFonts w:ascii="Times New Roman" w:eastAsia="Calibri" w:hAnsi="Times New Roman" w:cs="Times New Roman"/>
          <w:sz w:val="24"/>
          <w:szCs w:val="24"/>
          <w:lang w:eastAsia="ru-RU"/>
        </w:rPr>
        <w:t xml:space="preserve"> связей. В основу положено взаимодействие научного, гуманистического, аксиологического, культурологического, </w:t>
      </w:r>
      <w:proofErr w:type="spellStart"/>
      <w:r w:rsidRPr="005E650D">
        <w:rPr>
          <w:rFonts w:ascii="Times New Roman" w:eastAsia="Calibri" w:hAnsi="Times New Roman" w:cs="Times New Roman"/>
          <w:sz w:val="24"/>
          <w:szCs w:val="24"/>
          <w:lang w:eastAsia="ru-RU"/>
        </w:rPr>
        <w:t>личностнодеятельностного</w:t>
      </w:r>
      <w:proofErr w:type="spellEnd"/>
      <w:r w:rsidRPr="005E650D">
        <w:rPr>
          <w:rFonts w:ascii="Times New Roman" w:eastAsia="Calibri" w:hAnsi="Times New Roman" w:cs="Times New Roman"/>
          <w:sz w:val="24"/>
          <w:szCs w:val="24"/>
          <w:lang w:eastAsia="ru-RU"/>
        </w:rPr>
        <w:t xml:space="preserve">, историко-проблемного, интегративного, </w:t>
      </w:r>
      <w:proofErr w:type="spellStart"/>
      <w:r w:rsidRPr="005E650D">
        <w:rPr>
          <w:rFonts w:ascii="Times New Roman" w:eastAsia="Calibri" w:hAnsi="Times New Roman" w:cs="Times New Roman"/>
          <w:sz w:val="24"/>
          <w:szCs w:val="24"/>
          <w:lang w:eastAsia="ru-RU"/>
        </w:rPr>
        <w:t>компетентностного</w:t>
      </w:r>
      <w:proofErr w:type="spellEnd"/>
      <w:r w:rsidRPr="005E650D">
        <w:rPr>
          <w:rFonts w:ascii="Times New Roman" w:eastAsia="Calibri" w:hAnsi="Times New Roman" w:cs="Times New Roman"/>
          <w:sz w:val="24"/>
          <w:szCs w:val="24"/>
          <w:lang w:eastAsia="ru-RU"/>
        </w:rPr>
        <w:t xml:space="preserve"> подходов</w:t>
      </w:r>
      <w:r w:rsidRPr="005E650D">
        <w:rPr>
          <w:rFonts w:ascii="Calibri" w:eastAsia="Calibri" w:hAnsi="Calibri" w:cs="Times New Roman"/>
          <w:lang w:eastAsia="ru-RU"/>
        </w:rPr>
        <w:t>.</w:t>
      </w:r>
      <w:r w:rsidRPr="005E650D">
        <w:rPr>
          <w:rFonts w:ascii="Times New Roman" w:eastAsia="Calibri" w:hAnsi="Times New Roman" w:cs="Times New Roman"/>
          <w:b/>
          <w:sz w:val="28"/>
          <w:szCs w:val="28"/>
          <w:lang w:eastAsia="ru-RU"/>
        </w:rPr>
        <w:t xml:space="preserve"> Изучение химии направлено на достижение следующих целей:</w:t>
      </w:r>
    </w:p>
    <w:p w:rsidR="00ED179A" w:rsidRPr="005E650D" w:rsidRDefault="00ED179A" w:rsidP="00ED179A">
      <w:pPr>
        <w:spacing w:line="240" w:lineRule="auto"/>
        <w:ind w:firstLine="708"/>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подготовить учащихся к изучению учебного предмета «Химия»;</w:t>
      </w:r>
    </w:p>
    <w:p w:rsidR="00ED179A" w:rsidRPr="005E650D" w:rsidRDefault="00ED179A" w:rsidP="00ED179A">
      <w:pPr>
        <w:spacing w:line="240" w:lineRule="auto"/>
        <w:ind w:firstLine="708"/>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формирование у учащихся химической картины мира как органической части его целостной естественно научной картины мира;</w:t>
      </w:r>
    </w:p>
    <w:p w:rsidR="00ED179A" w:rsidRPr="005E650D" w:rsidRDefault="00ED179A" w:rsidP="00ED179A">
      <w:pPr>
        <w:spacing w:line="240" w:lineRule="auto"/>
        <w:ind w:firstLine="708"/>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развитие познавательных интересов и творческих способностей учащихся в процессе изучения ими химической науки;</w:t>
      </w:r>
    </w:p>
    <w:p w:rsidR="00ED179A" w:rsidRPr="005E650D" w:rsidRDefault="00ED179A" w:rsidP="00ED179A">
      <w:pPr>
        <w:spacing w:line="240" w:lineRule="auto"/>
        <w:ind w:firstLine="708"/>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lastRenderedPageBreak/>
        <w:t xml:space="preserve"> воспитание убежденности в том, что применение полученных знаний и умений по химии является объективной необходимостью для      безопасной работы с веществами и материалами в быту.</w:t>
      </w:r>
    </w:p>
    <w:p w:rsidR="00ED179A" w:rsidRPr="005E650D" w:rsidRDefault="00ED179A" w:rsidP="00ED179A">
      <w:pPr>
        <w:keepNext/>
        <w:keepLines/>
        <w:spacing w:after="100" w:afterAutospacing="1" w:line="360" w:lineRule="auto"/>
        <w:contextualSpacing/>
        <w:rPr>
          <w:rFonts w:ascii="Times New Roman" w:eastAsia="Calibri" w:hAnsi="Times New Roman" w:cs="Times New Roman"/>
          <w:sz w:val="24"/>
          <w:szCs w:val="24"/>
          <w:lang w:eastAsia="ru-RU"/>
        </w:rPr>
      </w:pPr>
    </w:p>
    <w:p w:rsidR="00ED179A" w:rsidRPr="005E650D" w:rsidRDefault="00ED179A" w:rsidP="00ED179A">
      <w:pPr>
        <w:keepNext/>
        <w:keepLines/>
        <w:spacing w:after="100" w:afterAutospacing="1" w:line="360" w:lineRule="auto"/>
        <w:contextualSpacing/>
        <w:rPr>
          <w:rFonts w:ascii="Times New Roman" w:eastAsia="Calibri" w:hAnsi="Times New Roman" w:cs="Times New Roman"/>
          <w:b/>
          <w:sz w:val="28"/>
          <w:szCs w:val="28"/>
          <w:lang w:eastAsia="ru-RU"/>
        </w:rPr>
      </w:pPr>
      <w:r w:rsidRPr="005E650D">
        <w:rPr>
          <w:rFonts w:ascii="Times New Roman" w:eastAsia="Calibri" w:hAnsi="Times New Roman" w:cs="Times New Roman"/>
          <w:sz w:val="28"/>
          <w:szCs w:val="28"/>
          <w:lang w:eastAsia="ru-RU"/>
        </w:rPr>
        <w:t> </w:t>
      </w:r>
      <w:r w:rsidRPr="005E650D">
        <w:rPr>
          <w:rFonts w:ascii="Times New Roman" w:eastAsia="Calibri" w:hAnsi="Times New Roman" w:cs="Times New Roman"/>
          <w:b/>
          <w:sz w:val="28"/>
          <w:szCs w:val="28"/>
          <w:lang w:eastAsia="ru-RU"/>
        </w:rPr>
        <w:t>Основные задачи изучения пропедевтического курса химии:</w:t>
      </w:r>
    </w:p>
    <w:p w:rsidR="00ED179A" w:rsidRPr="005E650D" w:rsidRDefault="00ED179A" w:rsidP="00ED179A">
      <w:pPr>
        <w:keepNext/>
        <w:keepLines/>
        <w:autoSpaceDE w:val="0"/>
        <w:autoSpaceDN w:val="0"/>
        <w:adjustRightInd w:val="0"/>
        <w:spacing w:after="100" w:afterAutospacing="1" w:line="360" w:lineRule="auto"/>
        <w:ind w:left="851" w:hanging="851"/>
        <w:contextualSpacing/>
        <w:rPr>
          <w:rFonts w:ascii="Times New Roman" w:eastAsia="Calibri" w:hAnsi="Times New Roman" w:cs="Times New Roman"/>
          <w:sz w:val="24"/>
          <w:szCs w:val="24"/>
        </w:rPr>
      </w:pPr>
      <w:r w:rsidRPr="005E650D">
        <w:rPr>
          <w:rFonts w:ascii="Times New Roman" w:eastAsia="Calibri" w:hAnsi="Times New Roman" w:cs="Times New Roman"/>
          <w:sz w:val="24"/>
          <w:szCs w:val="24"/>
        </w:rPr>
        <w:t>Образовательные:</w:t>
      </w:r>
    </w:p>
    <w:p w:rsidR="00ED179A" w:rsidRPr="005E650D" w:rsidRDefault="00ED179A" w:rsidP="00ED179A">
      <w:pPr>
        <w:keepNext/>
        <w:keepLines/>
        <w:autoSpaceDE w:val="0"/>
        <w:autoSpaceDN w:val="0"/>
        <w:adjustRightInd w:val="0"/>
        <w:spacing w:after="100" w:afterAutospacing="1" w:line="360" w:lineRule="auto"/>
        <w:ind w:left="851" w:hanging="851"/>
        <w:contextualSpacing/>
        <w:rPr>
          <w:rFonts w:ascii="Times New Roman" w:eastAsia="Calibri" w:hAnsi="Times New Roman" w:cs="Times New Roman"/>
          <w:sz w:val="24"/>
          <w:szCs w:val="24"/>
        </w:rPr>
      </w:pPr>
      <w:r w:rsidRPr="005E650D">
        <w:rPr>
          <w:rFonts w:ascii="Times New Roman" w:eastAsia="Calibri" w:hAnsi="Times New Roman" w:cs="Times New Roman"/>
          <w:sz w:val="24"/>
          <w:szCs w:val="24"/>
        </w:rPr>
        <w:t>- формирование системы химических знаний как компонента естественнонаучной картины мира;</w:t>
      </w:r>
    </w:p>
    <w:p w:rsidR="00ED179A" w:rsidRPr="005E650D" w:rsidRDefault="00ED179A" w:rsidP="00ED179A">
      <w:pPr>
        <w:keepNext/>
        <w:keepLines/>
        <w:autoSpaceDE w:val="0"/>
        <w:autoSpaceDN w:val="0"/>
        <w:adjustRightInd w:val="0"/>
        <w:spacing w:after="100" w:afterAutospacing="1" w:line="360" w:lineRule="auto"/>
        <w:ind w:left="851" w:hanging="851"/>
        <w:contextualSpacing/>
        <w:rPr>
          <w:rFonts w:ascii="Times New Roman" w:eastAsia="Calibri" w:hAnsi="Times New Roman" w:cs="Times New Roman"/>
          <w:sz w:val="24"/>
          <w:szCs w:val="24"/>
        </w:rPr>
      </w:pPr>
      <w:r w:rsidRPr="005E650D">
        <w:rPr>
          <w:rFonts w:ascii="Times New Roman" w:eastAsia="Calibri" w:hAnsi="Times New Roman" w:cs="Times New Roman"/>
          <w:sz w:val="24"/>
          <w:szCs w:val="24"/>
        </w:rPr>
        <w:t>Развивающие:</w:t>
      </w:r>
    </w:p>
    <w:p w:rsidR="00ED179A" w:rsidRPr="005E650D" w:rsidRDefault="00ED179A" w:rsidP="00ED179A">
      <w:pPr>
        <w:keepNext/>
        <w:keepLines/>
        <w:autoSpaceDE w:val="0"/>
        <w:autoSpaceDN w:val="0"/>
        <w:adjustRightInd w:val="0"/>
        <w:spacing w:after="100" w:afterAutospacing="1" w:line="360" w:lineRule="auto"/>
        <w:contextualSpacing/>
        <w:rPr>
          <w:rFonts w:ascii="Times New Roman" w:eastAsia="Calibri" w:hAnsi="Times New Roman" w:cs="Times New Roman"/>
          <w:sz w:val="24"/>
          <w:szCs w:val="24"/>
        </w:rPr>
      </w:pPr>
      <w:r w:rsidRPr="005E650D">
        <w:rPr>
          <w:rFonts w:ascii="Times New Roman" w:eastAsia="Calibri" w:hAnsi="Times New Roman" w:cs="Times New Roman"/>
          <w:sz w:val="24"/>
          <w:szCs w:val="24"/>
        </w:rPr>
        <w:t>-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в трудовой деятельности;</w:t>
      </w:r>
    </w:p>
    <w:p w:rsidR="00ED179A" w:rsidRPr="005E650D" w:rsidRDefault="00ED179A" w:rsidP="00ED179A">
      <w:pPr>
        <w:keepNext/>
        <w:keepLines/>
        <w:autoSpaceDE w:val="0"/>
        <w:autoSpaceDN w:val="0"/>
        <w:adjustRightInd w:val="0"/>
        <w:spacing w:after="100" w:afterAutospacing="1" w:line="360" w:lineRule="auto"/>
        <w:contextualSpacing/>
        <w:rPr>
          <w:rFonts w:ascii="Times New Roman" w:eastAsia="Calibri" w:hAnsi="Times New Roman" w:cs="Times New Roman"/>
          <w:sz w:val="24"/>
          <w:szCs w:val="24"/>
        </w:rPr>
      </w:pPr>
      <w:r w:rsidRPr="005E650D">
        <w:rPr>
          <w:rFonts w:ascii="Times New Roman" w:eastAsia="Calibri" w:hAnsi="Times New Roman" w:cs="Times New Roman"/>
          <w:sz w:val="24"/>
          <w:szCs w:val="24"/>
        </w:rPr>
        <w:t>Воспитательные:</w:t>
      </w:r>
    </w:p>
    <w:p w:rsidR="00ED179A" w:rsidRPr="005E650D" w:rsidRDefault="00ED179A" w:rsidP="00ED179A">
      <w:pPr>
        <w:keepNext/>
        <w:keepLines/>
        <w:autoSpaceDE w:val="0"/>
        <w:autoSpaceDN w:val="0"/>
        <w:adjustRightInd w:val="0"/>
        <w:spacing w:after="100" w:afterAutospacing="1" w:line="360" w:lineRule="auto"/>
        <w:contextualSpacing/>
        <w:rPr>
          <w:rFonts w:ascii="Times New Roman" w:eastAsia="Calibri" w:hAnsi="Times New Roman" w:cs="Times New Roman"/>
          <w:sz w:val="24"/>
          <w:szCs w:val="24"/>
        </w:rPr>
      </w:pPr>
      <w:r w:rsidRPr="005E650D">
        <w:rPr>
          <w:rFonts w:ascii="Times New Roman" w:eastAsia="Calibri" w:hAnsi="Times New Roman" w:cs="Times New Roman"/>
          <w:sz w:val="24"/>
          <w:szCs w:val="24"/>
        </w:rPr>
        <w:t>- формирование умений безопасного обращения с веществами, используемыми в повседневной жизни; выработка понимания общественной потребности в развитии химии, а также формирование отношения к химии как к возможной области будущей практической</w:t>
      </w:r>
    </w:p>
    <w:p w:rsidR="00ED179A" w:rsidRPr="005E650D" w:rsidRDefault="00ED179A" w:rsidP="00ED179A">
      <w:pPr>
        <w:spacing w:line="240" w:lineRule="auto"/>
        <w:contextualSpacing/>
        <w:jc w:val="both"/>
        <w:rPr>
          <w:rFonts w:ascii="Calibri" w:eastAsia="Calibri" w:hAnsi="Calibri" w:cs="Times New Roman"/>
          <w:lang w:eastAsia="ru-RU"/>
        </w:rPr>
      </w:pPr>
      <w:r w:rsidRPr="005E650D">
        <w:rPr>
          <w:rFonts w:ascii="Times New Roman" w:eastAsia="Calibri" w:hAnsi="Times New Roman" w:cs="Times New Roman"/>
          <w:sz w:val="24"/>
          <w:szCs w:val="24"/>
        </w:rPr>
        <w:t>деятельности.</w:t>
      </w:r>
    </w:p>
    <w:p w:rsidR="00ED179A" w:rsidRPr="005E650D" w:rsidRDefault="00ED179A" w:rsidP="00ED179A">
      <w:pPr>
        <w:spacing w:after="0" w:line="360" w:lineRule="auto"/>
        <w:ind w:firstLine="708"/>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Программа составлена на 34 часа (1 час в неделю) в соответствии с учебным планом школы, из них 5 лабораторных работ, 5 практических работ и 1 конференция</w:t>
      </w:r>
    </w:p>
    <w:p w:rsidR="00ED179A" w:rsidRPr="005E650D" w:rsidRDefault="00ED179A" w:rsidP="00ED179A">
      <w:pPr>
        <w:spacing w:after="0" w:line="360" w:lineRule="auto"/>
        <w:ind w:firstLine="708"/>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В соответствии с базисным учебным планом курсу химии на ступени основного общего образования предшествует курс окружающего мира, включающий интегрированные сведения из курсов физики, химии, биологии, астрономии, географии. По отношению к курсу химии данный курс является пропедевтическим, в ходе освоения его содержания у учащихся формируются элементарные представления о химических элементах, веществах и их свойствах.</w:t>
      </w:r>
    </w:p>
    <w:p w:rsidR="00ED179A" w:rsidRPr="005E650D" w:rsidRDefault="00ED179A" w:rsidP="00ED179A">
      <w:pPr>
        <w:shd w:val="clear" w:color="auto" w:fill="FFFFFF"/>
        <w:ind w:firstLine="567"/>
        <w:jc w:val="center"/>
        <w:rPr>
          <w:rFonts w:ascii="Times New Roman" w:eastAsia="Calibri" w:hAnsi="Times New Roman" w:cs="Times New Roman"/>
          <w:b/>
          <w:bCs/>
          <w:sz w:val="28"/>
          <w:szCs w:val="28"/>
          <w:lang w:eastAsia="ru-RU"/>
        </w:rPr>
      </w:pPr>
    </w:p>
    <w:p w:rsidR="00ED179A" w:rsidRPr="005E650D" w:rsidRDefault="00ED179A" w:rsidP="00ED179A">
      <w:pPr>
        <w:shd w:val="clear" w:color="auto" w:fill="FFFFFF"/>
        <w:spacing w:after="0" w:line="240" w:lineRule="auto"/>
        <w:ind w:firstLine="567"/>
        <w:jc w:val="center"/>
        <w:rPr>
          <w:rFonts w:ascii="Times New Roman" w:eastAsia="Calibri" w:hAnsi="Times New Roman" w:cs="Times New Roman"/>
          <w:sz w:val="24"/>
          <w:szCs w:val="24"/>
          <w:lang w:eastAsia="ru-RU"/>
        </w:rPr>
      </w:pPr>
      <w:r w:rsidRPr="005E650D">
        <w:rPr>
          <w:rFonts w:ascii="Times New Roman" w:eastAsia="Calibri" w:hAnsi="Times New Roman" w:cs="Times New Roman"/>
          <w:b/>
          <w:bCs/>
          <w:sz w:val="28"/>
          <w:szCs w:val="28"/>
          <w:lang w:eastAsia="ru-RU"/>
        </w:rPr>
        <w:t xml:space="preserve"> </w:t>
      </w:r>
      <w:r w:rsidRPr="005E650D">
        <w:rPr>
          <w:rFonts w:ascii="Times New Roman" w:eastAsia="Calibri" w:hAnsi="Times New Roman" w:cs="Times New Roman"/>
          <w:sz w:val="24"/>
          <w:szCs w:val="24"/>
          <w:lang w:eastAsia="ru-RU"/>
        </w:rPr>
        <w:t xml:space="preserve">Изучение курса </w:t>
      </w:r>
      <w:proofErr w:type="gramStart"/>
      <w:r w:rsidRPr="005E650D">
        <w:rPr>
          <w:rFonts w:ascii="Times New Roman" w:eastAsia="Calibri" w:hAnsi="Times New Roman" w:cs="Times New Roman"/>
          <w:sz w:val="24"/>
          <w:szCs w:val="24"/>
          <w:lang w:eastAsia="ru-RU"/>
        </w:rPr>
        <w:t>химии  в</w:t>
      </w:r>
      <w:proofErr w:type="gramEnd"/>
      <w:r w:rsidRPr="005E650D">
        <w:rPr>
          <w:rFonts w:ascii="Times New Roman" w:eastAsia="Calibri" w:hAnsi="Times New Roman" w:cs="Times New Roman"/>
          <w:sz w:val="24"/>
          <w:szCs w:val="24"/>
          <w:lang w:eastAsia="ru-RU"/>
        </w:rPr>
        <w:t xml:space="preserve"> 7 классе готовит учащихся к восприятию нового предмета, базируется на изучении веществ и химических процессов, знакомых школьникам из повседневной жизни, с минимальным использованием химических формул, уравнений, реакции</w:t>
      </w:r>
    </w:p>
    <w:p w:rsidR="00ED179A" w:rsidRPr="005E650D" w:rsidRDefault="00ED179A" w:rsidP="00ED179A">
      <w:pPr>
        <w:shd w:val="clear" w:color="auto" w:fill="FFFFFF"/>
        <w:spacing w:after="0" w:line="240" w:lineRule="auto"/>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и расчетных задач.</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Курс построен на идее реализации </w:t>
      </w:r>
      <w:proofErr w:type="spellStart"/>
      <w:r w:rsidRPr="005E650D">
        <w:rPr>
          <w:rFonts w:ascii="Times New Roman" w:eastAsia="Calibri" w:hAnsi="Times New Roman" w:cs="Times New Roman"/>
          <w:sz w:val="24"/>
          <w:szCs w:val="24"/>
          <w:lang w:eastAsia="ru-RU"/>
        </w:rPr>
        <w:t>межпредметных</w:t>
      </w:r>
      <w:proofErr w:type="spellEnd"/>
      <w:r w:rsidRPr="005E650D">
        <w:rPr>
          <w:rFonts w:ascii="Times New Roman" w:eastAsia="Calibri" w:hAnsi="Times New Roman" w:cs="Times New Roman"/>
          <w:sz w:val="24"/>
          <w:szCs w:val="24"/>
          <w:lang w:eastAsia="ru-RU"/>
        </w:rPr>
        <w:t xml:space="preserve"> связей химии с другими естественными дисциплинами, введенными в обучение ранее или параллельно с химией, а потому позволяет актуализировать химические знания учащихся, полученные на уроках природоведения, биологии, географии, физики и других наук о природе. В результате уменьшается психологическая нагрузка на учащихся с появлением новых предметов. Таким образом, формируется понимание об интегрирующей роли химии в системе естественных наук, значимости этого предмета для успешного освоения смежных дисциплин. В конечном счете такая </w:t>
      </w:r>
      <w:proofErr w:type="spellStart"/>
      <w:r w:rsidRPr="005E650D">
        <w:rPr>
          <w:rFonts w:ascii="Times New Roman" w:eastAsia="Calibri" w:hAnsi="Times New Roman" w:cs="Times New Roman"/>
          <w:sz w:val="24"/>
          <w:szCs w:val="24"/>
          <w:lang w:eastAsia="ru-RU"/>
        </w:rPr>
        <w:t>межпредметная</w:t>
      </w:r>
      <w:proofErr w:type="spellEnd"/>
      <w:r w:rsidRPr="005E650D">
        <w:rPr>
          <w:rFonts w:ascii="Times New Roman" w:eastAsia="Calibri" w:hAnsi="Times New Roman" w:cs="Times New Roman"/>
          <w:sz w:val="24"/>
          <w:szCs w:val="24"/>
          <w:lang w:eastAsia="ru-RU"/>
        </w:rPr>
        <w:t xml:space="preserve"> интеграция способствует </w:t>
      </w:r>
      <w:r w:rsidRPr="005E650D">
        <w:rPr>
          <w:rFonts w:ascii="Times New Roman" w:eastAsia="Calibri" w:hAnsi="Times New Roman" w:cs="Times New Roman"/>
          <w:sz w:val="24"/>
          <w:szCs w:val="24"/>
          <w:lang w:eastAsia="ru-RU"/>
        </w:rPr>
        <w:lastRenderedPageBreak/>
        <w:t>формированию единой естественнонаучной картины мира уже на начальном этапе изучения химии.</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В соответствии с требованиями федерального государственного образовательного стандарта в курсе подчеркивается, что химия – наука экспериментальная. Поэтому в 7 классе рассматриваются такие методологические понятия учебного предмета, как эксперимент, наблюдение, измерение, описание, моделирование, гипотеза, вывод.</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Предложенный курс как в теоретической, так и в фактической своей части </w:t>
      </w:r>
      <w:proofErr w:type="spellStart"/>
      <w:r w:rsidRPr="005E650D">
        <w:rPr>
          <w:rFonts w:ascii="Times New Roman" w:eastAsia="Calibri" w:hAnsi="Times New Roman" w:cs="Times New Roman"/>
          <w:sz w:val="24"/>
          <w:szCs w:val="24"/>
          <w:lang w:eastAsia="ru-RU"/>
        </w:rPr>
        <w:t>практикоориентирован</w:t>
      </w:r>
      <w:proofErr w:type="spellEnd"/>
      <w:r w:rsidRPr="005E650D">
        <w:rPr>
          <w:rFonts w:ascii="Times New Roman" w:eastAsia="Calibri" w:hAnsi="Times New Roman" w:cs="Times New Roman"/>
          <w:sz w:val="24"/>
          <w:szCs w:val="24"/>
          <w:lang w:eastAsia="ru-RU"/>
        </w:rPr>
        <w:t>: все понятия, законы и теории, а также важнейшие процессы, вещества и материалы даются в плане их практического значения, применения веществ в повседневной жизни и их роли в живой и неживой природе.</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Содержание курса выстроено с учётом психолого-педагогических принципов, возрастных особенностей школьников. В подростковом возрасте происходит развитие познавательной сферы, учебная деятельность приобретает черты деятельности по самоорганизации и самообразованию, учащиеся начинают овладевать теоретическим, формальным, рефлексивным мышлением. На первый план у подростков выдвигается формирование универсальных учебных действий, обеспечивающих развитие гражданской идентичности, учащиеся включаются в коммуникативную учебную деятельность, где преобладают такие её виды: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На этапе основного общего образования происходит включение обучаемых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Основу изучения пропедевтического курса химии составляют:</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1)      </w:t>
      </w:r>
      <w:proofErr w:type="spellStart"/>
      <w:r w:rsidRPr="005E650D">
        <w:rPr>
          <w:rFonts w:ascii="Times New Roman" w:eastAsia="Calibri" w:hAnsi="Times New Roman" w:cs="Times New Roman"/>
          <w:sz w:val="24"/>
          <w:szCs w:val="24"/>
          <w:lang w:eastAsia="ru-RU"/>
        </w:rPr>
        <w:t>деятельностный</w:t>
      </w:r>
      <w:proofErr w:type="spellEnd"/>
      <w:r w:rsidRPr="005E650D">
        <w:rPr>
          <w:rFonts w:ascii="Times New Roman" w:eastAsia="Calibri" w:hAnsi="Times New Roman" w:cs="Times New Roman"/>
          <w:sz w:val="24"/>
          <w:szCs w:val="24"/>
          <w:lang w:eastAsia="ru-RU"/>
        </w:rPr>
        <w:t xml:space="preserve"> подход;</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2)      теория поэтапного формирования умственных действий;</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3)      принцип интегративного подхода в образовании;</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4)      использование электронных образовательных ресурсов.</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В 7 классе учащиеся знакомятся с предметом химии и его структурой, его историей и методами изучения, техникой безопасности, химическими знаками и формулами, свойствами веществ и их применением.</w:t>
      </w:r>
    </w:p>
    <w:p w:rsidR="00ED179A" w:rsidRPr="005E650D" w:rsidRDefault="00ED179A" w:rsidP="00ED179A">
      <w:pPr>
        <w:shd w:val="clear" w:color="auto" w:fill="FFFFFF"/>
        <w:ind w:firstLine="56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Изучение химии по предлагаемой программе предполагает ведение наблюдений, опытнической и практической работы. Для понимания учащимися сущности химических явлений в программу введены лабораторные работы, экскурсии, демонстрации опытов, проведение практических работ. Все это дает возможность направленно воздействовать на личность учащегося: тренировать память, </w:t>
      </w:r>
      <w:proofErr w:type="spellStart"/>
      <w:r w:rsidRPr="005E650D">
        <w:rPr>
          <w:rFonts w:ascii="Times New Roman" w:eastAsia="Calibri" w:hAnsi="Times New Roman" w:cs="Times New Roman"/>
          <w:sz w:val="24"/>
          <w:szCs w:val="24"/>
          <w:lang w:eastAsia="ru-RU"/>
        </w:rPr>
        <w:t>развиватьнаблюдательность</w:t>
      </w:r>
      <w:proofErr w:type="spellEnd"/>
      <w:r w:rsidRPr="005E650D">
        <w:rPr>
          <w:rFonts w:ascii="Times New Roman" w:eastAsia="Calibri" w:hAnsi="Times New Roman" w:cs="Times New Roman"/>
          <w:sz w:val="24"/>
          <w:szCs w:val="24"/>
          <w:lang w:eastAsia="ru-RU"/>
        </w:rPr>
        <w:t xml:space="preserve">, мышление, </w:t>
      </w:r>
      <w:r w:rsidRPr="005E650D">
        <w:rPr>
          <w:rFonts w:ascii="Times New Roman" w:eastAsia="Calibri" w:hAnsi="Times New Roman" w:cs="Times New Roman"/>
          <w:sz w:val="24"/>
          <w:szCs w:val="24"/>
          <w:lang w:eastAsia="ru-RU"/>
        </w:rPr>
        <w:lastRenderedPageBreak/>
        <w:t>обучать приемам самостоятельной учебной деятельности, способствовать развитию любознательности и интереса к предмету.</w:t>
      </w:r>
    </w:p>
    <w:p w:rsidR="00ED179A" w:rsidRPr="005E650D" w:rsidRDefault="00ED179A" w:rsidP="00ED179A">
      <w:pPr>
        <w:keepNext/>
        <w:keepLines/>
        <w:spacing w:after="100" w:afterAutospacing="1" w:line="360" w:lineRule="auto"/>
        <w:contextualSpacing/>
        <w:rPr>
          <w:rFonts w:ascii="Times New Roman" w:eastAsia="Calibri" w:hAnsi="Times New Roman" w:cs="Times New Roman"/>
          <w:sz w:val="24"/>
          <w:szCs w:val="24"/>
        </w:rPr>
      </w:pPr>
      <w:r w:rsidRPr="005E650D">
        <w:rPr>
          <w:rFonts w:ascii="Times New Roman" w:eastAsia="Calibri" w:hAnsi="Times New Roman" w:cs="Times New Roman"/>
          <w:b/>
          <w:sz w:val="28"/>
          <w:szCs w:val="28"/>
          <w:lang w:eastAsia="ru-RU"/>
        </w:rPr>
        <w:t xml:space="preserve">  </w:t>
      </w:r>
    </w:p>
    <w:p w:rsidR="00ED179A" w:rsidRPr="005E650D" w:rsidRDefault="00ED179A" w:rsidP="00ED179A">
      <w:pPr>
        <w:tabs>
          <w:tab w:val="left" w:pos="5073"/>
          <w:tab w:val="center" w:pos="7639"/>
        </w:tabs>
        <w:spacing w:after="0" w:line="240" w:lineRule="auto"/>
        <w:ind w:firstLine="709"/>
        <w:jc w:val="center"/>
        <w:rPr>
          <w:rFonts w:ascii="Times New Roman" w:eastAsia="Times New Roman" w:hAnsi="Times New Roman" w:cs="Times New Roman"/>
          <w:b/>
          <w:sz w:val="28"/>
          <w:szCs w:val="24"/>
          <w:lang w:eastAsia="ru-RU"/>
        </w:rPr>
      </w:pPr>
      <w:r w:rsidRPr="005E650D">
        <w:rPr>
          <w:rFonts w:ascii="Times New Roman" w:eastAsia="Times New Roman" w:hAnsi="Times New Roman" w:cs="Times New Roman"/>
          <w:b/>
          <w:sz w:val="28"/>
          <w:szCs w:val="24"/>
          <w:lang w:eastAsia="ru-RU"/>
        </w:rPr>
        <w:t>ПЛАНИРУЕМЫЕ РЕЗУЛЬТАТЫ ОСВОЕНИЯ КУРСА ХИМИИ</w:t>
      </w:r>
    </w:p>
    <w:p w:rsidR="00ED179A" w:rsidRPr="005E650D" w:rsidRDefault="00ED179A" w:rsidP="00ED179A">
      <w:pPr>
        <w:tabs>
          <w:tab w:val="left" w:pos="5073"/>
          <w:tab w:val="center" w:pos="7639"/>
        </w:tabs>
        <w:spacing w:after="0" w:line="240" w:lineRule="auto"/>
        <w:ind w:firstLine="709"/>
        <w:jc w:val="center"/>
        <w:rPr>
          <w:rFonts w:ascii="Times New Roman" w:eastAsia="Times New Roman" w:hAnsi="Times New Roman" w:cs="Times New Roman"/>
          <w:b/>
          <w:sz w:val="28"/>
          <w:szCs w:val="24"/>
          <w:lang w:eastAsia="ru-RU"/>
        </w:rPr>
      </w:pP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sz w:val="24"/>
          <w:szCs w:val="24"/>
          <w:lang w:eastAsia="ru-RU"/>
        </w:rPr>
      </w:pPr>
      <w:r w:rsidRPr="005E650D">
        <w:rPr>
          <w:rFonts w:ascii="Times New Roman" w:eastAsia="Times New Roman" w:hAnsi="Times New Roman" w:cs="Times New Roman"/>
          <w:sz w:val="24"/>
          <w:szCs w:val="24"/>
          <w:lang w:eastAsia="ru-RU"/>
        </w:rPr>
        <w:t xml:space="preserve"> </w:t>
      </w:r>
      <w:r w:rsidRPr="005E650D">
        <w:rPr>
          <w:rFonts w:ascii="Times New Roman" w:eastAsia="Times New Roman" w:hAnsi="Times New Roman" w:cs="Times New Roman"/>
          <w:b/>
          <w:sz w:val="24"/>
          <w:szCs w:val="24"/>
          <w:lang w:eastAsia="ru-RU"/>
        </w:rPr>
        <w:t>Личностными результатами</w:t>
      </w:r>
      <w:r w:rsidRPr="005E650D">
        <w:rPr>
          <w:rFonts w:ascii="Times New Roman" w:eastAsia="Times New Roman" w:hAnsi="Times New Roman" w:cs="Times New Roman"/>
          <w:sz w:val="24"/>
          <w:szCs w:val="24"/>
          <w:lang w:eastAsia="ru-RU"/>
        </w:rPr>
        <w:t xml:space="preserve"> </w:t>
      </w:r>
      <w:r w:rsidRPr="005E650D">
        <w:rPr>
          <w:rFonts w:ascii="Times New Roman" w:eastAsia="Times New Roman" w:hAnsi="Times New Roman" w:cs="Times New Roman"/>
          <w:b/>
          <w:sz w:val="24"/>
          <w:szCs w:val="24"/>
          <w:lang w:eastAsia="ru-RU"/>
        </w:rPr>
        <w:t>изучения предмета «Химия» в 7 классе являются следующие умения</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ценностно-ориентационной сфере — чувство гордости за российскую химическую науку, гуманизм, отношение к труду, целеустремленность;</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 xml:space="preserve"> трудовой сфере — готовность к осознанному выбору дальнейшей образовательной траектории;</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в познавательной (когнитивной, интеллектуальной) сфере — умение управлять своей познавательной деятельностью.</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
          <w:sz w:val="24"/>
          <w:szCs w:val="24"/>
          <w:lang w:eastAsia="ru-RU"/>
        </w:rPr>
      </w:pPr>
      <w:r w:rsidRPr="005E650D">
        <w:rPr>
          <w:rFonts w:ascii="Times New Roman" w:eastAsia="Times New Roman" w:hAnsi="Times New Roman" w:cs="Times New Roman"/>
          <w:b/>
          <w:sz w:val="24"/>
          <w:szCs w:val="24"/>
          <w:lang w:eastAsia="ru-RU"/>
        </w:rPr>
        <w:t xml:space="preserve"> </w:t>
      </w:r>
      <w:proofErr w:type="spellStart"/>
      <w:r w:rsidRPr="005E650D">
        <w:rPr>
          <w:rFonts w:ascii="Times New Roman" w:eastAsia="Times New Roman" w:hAnsi="Times New Roman" w:cs="Times New Roman"/>
          <w:b/>
          <w:sz w:val="24"/>
          <w:szCs w:val="24"/>
          <w:lang w:eastAsia="ru-RU"/>
        </w:rPr>
        <w:t>Метапредметными</w:t>
      </w:r>
      <w:proofErr w:type="spellEnd"/>
      <w:r w:rsidRPr="005E650D">
        <w:rPr>
          <w:rFonts w:ascii="Times New Roman" w:eastAsia="Times New Roman" w:hAnsi="Times New Roman" w:cs="Times New Roman"/>
          <w:b/>
          <w:sz w:val="24"/>
          <w:szCs w:val="24"/>
          <w:lang w:eastAsia="ru-RU"/>
        </w:rPr>
        <w:t xml:space="preserve"> результатами изучения курса «Химия» является формирование универсальных учебных действий (УУД)</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
          <w:i/>
          <w:sz w:val="24"/>
          <w:szCs w:val="24"/>
          <w:lang w:eastAsia="ru-RU"/>
        </w:rPr>
      </w:pPr>
      <w:r w:rsidRPr="005E650D">
        <w:rPr>
          <w:rFonts w:ascii="Times New Roman" w:eastAsia="Times New Roman" w:hAnsi="Times New Roman" w:cs="Times New Roman"/>
          <w:b/>
          <w:i/>
          <w:sz w:val="24"/>
          <w:szCs w:val="24"/>
          <w:lang w:eastAsia="ru-RU"/>
        </w:rPr>
        <w:t>Регулятивные УУД</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умение оценивать правильность выполнения учебной задачи, собственные возможности её решения;</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lastRenderedPageBreak/>
        <w:t>умение создавать, применять и преобразовывать знаки и символы, модели и схемы для решения учебных и познавательных задач;</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формирование и развитие компетентности в области использования информационно коммуникационных технологий;</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
          <w:sz w:val="24"/>
          <w:szCs w:val="24"/>
          <w:lang w:eastAsia="ru-RU"/>
        </w:rPr>
      </w:pPr>
      <w:r w:rsidRPr="005E650D">
        <w:rPr>
          <w:rFonts w:ascii="Times New Roman" w:eastAsia="Times New Roman" w:hAnsi="Times New Roman" w:cs="Times New Roman"/>
          <w:b/>
          <w:sz w:val="24"/>
          <w:szCs w:val="24"/>
          <w:lang w:eastAsia="ru-RU"/>
        </w:rPr>
        <w:t>Предметными результатами изучения предмета «Химия» являются следующие умения:</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В познавательной сфере: 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«кристаллическая решетка», «оксиды», «кислоты», «качественные реакции</w:t>
      </w:r>
      <w:proofErr w:type="gramStart"/>
      <w:r w:rsidRPr="005E650D">
        <w:rPr>
          <w:rFonts w:ascii="Times New Roman" w:eastAsia="Times New Roman" w:hAnsi="Times New Roman" w:cs="Times New Roman"/>
          <w:bCs/>
          <w:sz w:val="24"/>
          <w:szCs w:val="24"/>
          <w:lang w:eastAsia="ru-RU"/>
        </w:rPr>
        <w:t>»,  «</w:t>
      </w:r>
      <w:proofErr w:type="gramEnd"/>
      <w:r w:rsidRPr="005E650D">
        <w:rPr>
          <w:rFonts w:ascii="Times New Roman" w:eastAsia="Times New Roman" w:hAnsi="Times New Roman" w:cs="Times New Roman"/>
          <w:bCs/>
          <w:sz w:val="24"/>
          <w:szCs w:val="24"/>
          <w:lang w:eastAsia="ru-RU"/>
        </w:rPr>
        <w:t xml:space="preserve"> массовая доля», «адсорбция», «дистилляция», «химическая реакция». описывать демонстрационные и самостоятельно проведенные химические эксперименты;</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описывать и различать изученные классы неорганических соединений, простые и сложные вещества, химические реакции;</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классифицировать изученные объекты и явления; делать выводы и умозаключения из наблюдений, изученных химических закономерностей;</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 xml:space="preserve">структурировать изученный материал и химическую информацию, полученную из других источников; </w:t>
      </w:r>
      <w:proofErr w:type="gramStart"/>
      <w:r w:rsidRPr="005E650D">
        <w:rPr>
          <w:rFonts w:ascii="Times New Roman" w:eastAsia="Times New Roman" w:hAnsi="Times New Roman" w:cs="Times New Roman"/>
          <w:bCs/>
          <w:sz w:val="24"/>
          <w:szCs w:val="24"/>
          <w:lang w:eastAsia="ru-RU"/>
        </w:rPr>
        <w:t>моделировать  строение</w:t>
      </w:r>
      <w:proofErr w:type="gramEnd"/>
      <w:r w:rsidRPr="005E650D">
        <w:rPr>
          <w:rFonts w:ascii="Times New Roman" w:eastAsia="Times New Roman" w:hAnsi="Times New Roman" w:cs="Times New Roman"/>
          <w:bCs/>
          <w:sz w:val="24"/>
          <w:szCs w:val="24"/>
          <w:lang w:eastAsia="ru-RU"/>
        </w:rPr>
        <w:t xml:space="preserve"> простых молекул;</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В ценностно – ориентационной сфере: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t>В трудовой сфере: проводить химический эксперимент;</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Cs/>
          <w:sz w:val="24"/>
          <w:szCs w:val="24"/>
          <w:lang w:eastAsia="ru-RU"/>
        </w:rPr>
      </w:pPr>
      <w:r w:rsidRPr="005E650D">
        <w:rPr>
          <w:rFonts w:ascii="Times New Roman" w:eastAsia="Times New Roman" w:hAnsi="Times New Roman" w:cs="Times New Roman"/>
          <w:bCs/>
          <w:sz w:val="24"/>
          <w:szCs w:val="24"/>
          <w:lang w:eastAsia="ru-RU"/>
        </w:rPr>
        <w:lastRenderedPageBreak/>
        <w:t>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rsidR="00ED179A" w:rsidRPr="005E650D" w:rsidRDefault="00ED179A" w:rsidP="00ED179A">
      <w:pPr>
        <w:tabs>
          <w:tab w:val="left" w:pos="5073"/>
          <w:tab w:val="center" w:pos="7639"/>
        </w:tabs>
        <w:spacing w:after="0" w:line="360" w:lineRule="auto"/>
        <w:ind w:firstLine="709"/>
        <w:rPr>
          <w:rFonts w:ascii="Times New Roman" w:eastAsia="Times New Roman" w:hAnsi="Times New Roman" w:cs="Times New Roman"/>
          <w:b/>
          <w:i/>
          <w:sz w:val="24"/>
          <w:szCs w:val="24"/>
          <w:lang w:eastAsia="ru-RU"/>
        </w:rPr>
      </w:pPr>
      <w:r w:rsidRPr="005E650D">
        <w:rPr>
          <w:rFonts w:ascii="Times New Roman" w:eastAsia="Times New Roman" w:hAnsi="Times New Roman" w:cs="Times New Roman"/>
          <w:b/>
          <w:i/>
          <w:sz w:val="24"/>
          <w:szCs w:val="24"/>
          <w:lang w:eastAsia="ru-RU"/>
        </w:rPr>
        <w:t>Познавательные УУД:</w:t>
      </w:r>
    </w:p>
    <w:p w:rsidR="00ED179A" w:rsidRPr="005E650D" w:rsidRDefault="00ED179A" w:rsidP="00ED179A">
      <w:pPr>
        <w:keepNext/>
        <w:keepLines/>
        <w:numPr>
          <w:ilvl w:val="0"/>
          <w:numId w:val="1"/>
        </w:numPr>
        <w:tabs>
          <w:tab w:val="left" w:pos="43"/>
          <w:tab w:val="left" w:pos="714"/>
        </w:tabs>
        <w:suppressAutoHyphens/>
        <w:spacing w:after="100" w:afterAutospacing="1" w:line="360" w:lineRule="auto"/>
        <w:ind w:left="343"/>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ED179A" w:rsidRPr="005E650D" w:rsidRDefault="00ED179A" w:rsidP="00ED179A">
      <w:pPr>
        <w:keepNext/>
        <w:keepLines/>
        <w:numPr>
          <w:ilvl w:val="0"/>
          <w:numId w:val="1"/>
        </w:numPr>
        <w:tabs>
          <w:tab w:val="left" w:pos="43"/>
          <w:tab w:val="left" w:pos="714"/>
        </w:tabs>
        <w:suppressAutoHyphens/>
        <w:spacing w:after="100" w:afterAutospacing="1" w:line="360" w:lineRule="auto"/>
        <w:ind w:left="343"/>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осуществлять сравнение, классификацию, строить логическое рассуждение, включающее установление причинно-следственных связей.</w:t>
      </w:r>
    </w:p>
    <w:p w:rsidR="00ED179A" w:rsidRPr="005E650D" w:rsidRDefault="00ED179A" w:rsidP="00ED179A">
      <w:pPr>
        <w:keepNext/>
        <w:keepLines/>
        <w:numPr>
          <w:ilvl w:val="0"/>
          <w:numId w:val="1"/>
        </w:numPr>
        <w:tabs>
          <w:tab w:val="left" w:pos="43"/>
          <w:tab w:val="left" w:pos="714"/>
        </w:tabs>
        <w:suppressAutoHyphens/>
        <w:spacing w:after="100" w:afterAutospacing="1" w:line="360" w:lineRule="auto"/>
        <w:ind w:left="343"/>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создавать схематические модели с выделением существенных характеристик объекта. </w:t>
      </w:r>
    </w:p>
    <w:p w:rsidR="00ED179A" w:rsidRPr="005E650D" w:rsidRDefault="00ED179A" w:rsidP="00ED179A">
      <w:pPr>
        <w:keepNext/>
        <w:keepLines/>
        <w:numPr>
          <w:ilvl w:val="0"/>
          <w:numId w:val="1"/>
        </w:numPr>
        <w:tabs>
          <w:tab w:val="left" w:pos="43"/>
          <w:tab w:val="left" w:pos="714"/>
        </w:tabs>
        <w:suppressAutoHyphens/>
        <w:spacing w:after="100" w:afterAutospacing="1" w:line="360" w:lineRule="auto"/>
        <w:ind w:left="343"/>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составлять тезисы, различные виды планов (простых, сложных и т.п.). Преобразовывать </w:t>
      </w:r>
      <w:proofErr w:type="gramStart"/>
      <w:r w:rsidRPr="005E650D">
        <w:rPr>
          <w:rFonts w:ascii="Times New Roman" w:eastAsia="Calibri" w:hAnsi="Times New Roman" w:cs="Times New Roman"/>
          <w:sz w:val="24"/>
          <w:szCs w:val="24"/>
          <w:lang w:eastAsia="ru-RU"/>
        </w:rPr>
        <w:t>информацию  из</w:t>
      </w:r>
      <w:proofErr w:type="gramEnd"/>
      <w:r w:rsidRPr="005E650D">
        <w:rPr>
          <w:rFonts w:ascii="Times New Roman" w:eastAsia="Calibri" w:hAnsi="Times New Roman" w:cs="Times New Roman"/>
          <w:sz w:val="24"/>
          <w:szCs w:val="24"/>
          <w:lang w:eastAsia="ru-RU"/>
        </w:rPr>
        <w:t xml:space="preserve"> одного вида в другой (таблицу в текст и пр.).</w:t>
      </w:r>
    </w:p>
    <w:p w:rsidR="00ED179A" w:rsidRPr="005E650D" w:rsidRDefault="00ED179A" w:rsidP="00ED179A">
      <w:pPr>
        <w:keepNext/>
        <w:keepLines/>
        <w:numPr>
          <w:ilvl w:val="0"/>
          <w:numId w:val="1"/>
        </w:numPr>
        <w:tabs>
          <w:tab w:val="left" w:pos="43"/>
          <w:tab w:val="left" w:pos="714"/>
        </w:tabs>
        <w:suppressAutoHyphens/>
        <w:spacing w:after="100" w:afterAutospacing="1" w:line="360" w:lineRule="auto"/>
        <w:ind w:left="343"/>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вычитывать все уровни текстовой информации. </w:t>
      </w:r>
    </w:p>
    <w:p w:rsidR="00ED179A" w:rsidRPr="005E650D" w:rsidRDefault="00ED179A" w:rsidP="00ED179A">
      <w:pPr>
        <w:keepNext/>
        <w:keepLines/>
        <w:numPr>
          <w:ilvl w:val="0"/>
          <w:numId w:val="1"/>
        </w:numPr>
        <w:tabs>
          <w:tab w:val="left" w:pos="43"/>
          <w:tab w:val="left" w:pos="714"/>
        </w:tabs>
        <w:suppressAutoHyphens/>
        <w:spacing w:after="100" w:afterAutospacing="1" w:line="360" w:lineRule="auto"/>
        <w:ind w:left="343"/>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ED179A" w:rsidRPr="005E650D" w:rsidRDefault="00ED179A" w:rsidP="00ED179A">
      <w:pPr>
        <w:keepNext/>
        <w:keepLines/>
        <w:numPr>
          <w:ilvl w:val="0"/>
          <w:numId w:val="1"/>
        </w:numPr>
        <w:tabs>
          <w:tab w:val="left" w:pos="43"/>
          <w:tab w:val="left" w:pos="714"/>
        </w:tabs>
        <w:suppressAutoHyphens/>
        <w:spacing w:after="100" w:afterAutospacing="1" w:line="360" w:lineRule="auto"/>
        <w:ind w:left="343"/>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средством формирования познавательных УУД служит учебный материал, и прежде всего продуктивные задания учебника.</w:t>
      </w:r>
    </w:p>
    <w:p w:rsidR="00ED179A" w:rsidRPr="005E650D" w:rsidRDefault="00ED179A" w:rsidP="00ED179A">
      <w:pPr>
        <w:keepNext/>
        <w:keepLines/>
        <w:spacing w:after="100" w:afterAutospacing="1" w:line="360" w:lineRule="auto"/>
        <w:contextualSpacing/>
        <w:jc w:val="both"/>
        <w:rPr>
          <w:rFonts w:ascii="Times New Roman" w:eastAsia="Calibri" w:hAnsi="Times New Roman" w:cs="Times New Roman"/>
          <w:b/>
          <w:i/>
          <w:sz w:val="24"/>
          <w:szCs w:val="24"/>
          <w:lang w:eastAsia="ru-RU"/>
        </w:rPr>
      </w:pPr>
      <w:r w:rsidRPr="005E650D">
        <w:rPr>
          <w:rFonts w:ascii="Times New Roman" w:eastAsia="Calibri" w:hAnsi="Times New Roman" w:cs="Times New Roman"/>
          <w:b/>
          <w:i/>
          <w:sz w:val="24"/>
          <w:szCs w:val="24"/>
          <w:lang w:eastAsia="ru-RU"/>
        </w:rPr>
        <w:t>Коммуникативные УУД:</w:t>
      </w:r>
    </w:p>
    <w:p w:rsidR="00ED179A" w:rsidRPr="005E650D" w:rsidRDefault="00ED179A" w:rsidP="00ED179A">
      <w:pPr>
        <w:keepNext/>
        <w:keepLines/>
        <w:numPr>
          <w:ilvl w:val="0"/>
          <w:numId w:val="2"/>
        </w:numPr>
        <w:tabs>
          <w:tab w:val="clear" w:pos="1017"/>
          <w:tab w:val="left" w:pos="316"/>
          <w:tab w:val="left" w:pos="714"/>
          <w:tab w:val="left" w:pos="1014"/>
        </w:tabs>
        <w:suppressAutoHyphens/>
        <w:spacing w:after="100" w:afterAutospacing="1" w:line="360" w:lineRule="auto"/>
        <w:ind w:left="357" w:firstLine="14"/>
        <w:contextualSpacing/>
        <w:jc w:val="both"/>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ED179A" w:rsidRPr="005E650D" w:rsidRDefault="00ED179A" w:rsidP="00ED179A">
      <w:pPr>
        <w:spacing w:line="360" w:lineRule="auto"/>
        <w:contextualSpacing/>
        <w:jc w:val="both"/>
        <w:rPr>
          <w:rFonts w:ascii="Times New Roman" w:eastAsia="Calibri" w:hAnsi="Times New Roman" w:cs="Times New Roman"/>
          <w:b/>
          <w:sz w:val="24"/>
          <w:szCs w:val="24"/>
          <w:lang w:eastAsia="ru-RU"/>
        </w:rPr>
      </w:pPr>
    </w:p>
    <w:p w:rsidR="00ED179A" w:rsidRPr="005E650D" w:rsidRDefault="00ED179A" w:rsidP="00ED179A">
      <w:pPr>
        <w:keepNext/>
        <w:keepLines/>
        <w:autoSpaceDE w:val="0"/>
        <w:autoSpaceDN w:val="0"/>
        <w:adjustRightInd w:val="0"/>
        <w:spacing w:after="0" w:line="360" w:lineRule="auto"/>
        <w:ind w:right="998" w:firstLine="709"/>
        <w:jc w:val="center"/>
        <w:rPr>
          <w:rFonts w:ascii="Times New Roman" w:eastAsia="Calibri" w:hAnsi="Times New Roman" w:cs="Times New Roman"/>
          <w:b/>
          <w:bCs/>
          <w:sz w:val="28"/>
          <w:szCs w:val="28"/>
          <w:lang w:eastAsia="ru-RU"/>
        </w:rPr>
      </w:pPr>
      <w:r w:rsidRPr="005E650D">
        <w:rPr>
          <w:rFonts w:ascii="Times New Roman" w:eastAsia="Calibri" w:hAnsi="Times New Roman" w:cs="Times New Roman"/>
          <w:b/>
          <w:bCs/>
          <w:sz w:val="28"/>
          <w:szCs w:val="28"/>
          <w:lang w:eastAsia="ru-RU"/>
        </w:rPr>
        <w:lastRenderedPageBreak/>
        <w:t>СОДЕРЖАНИЕ КУРСА ХИМИИ</w:t>
      </w:r>
    </w:p>
    <w:p w:rsidR="00ED179A" w:rsidRPr="005E650D" w:rsidRDefault="00ED179A" w:rsidP="00ED179A">
      <w:pPr>
        <w:keepNext/>
        <w:keepLines/>
        <w:autoSpaceDE w:val="0"/>
        <w:autoSpaceDN w:val="0"/>
        <w:adjustRightInd w:val="0"/>
        <w:spacing w:after="0" w:line="360" w:lineRule="auto"/>
        <w:ind w:right="998" w:firstLine="709"/>
        <w:jc w:val="center"/>
        <w:rPr>
          <w:rFonts w:ascii="Times New Roman" w:eastAsia="Calibri" w:hAnsi="Times New Roman" w:cs="Times New Roman"/>
          <w:b/>
          <w:sz w:val="24"/>
          <w:szCs w:val="24"/>
        </w:rPr>
      </w:pPr>
      <w:r w:rsidRPr="005E650D">
        <w:rPr>
          <w:rFonts w:ascii="Times New Roman" w:eastAsia="Calibri" w:hAnsi="Times New Roman" w:cs="Times New Roman"/>
          <w:b/>
          <w:sz w:val="24"/>
          <w:szCs w:val="24"/>
        </w:rPr>
        <w:t>Глава I. Химия в центре естествознания (11ч)</w:t>
      </w:r>
    </w:p>
    <w:p w:rsidR="00ED179A" w:rsidRPr="005E650D" w:rsidRDefault="00ED179A" w:rsidP="00ED179A">
      <w:pPr>
        <w:keepNext/>
        <w:keepLines/>
        <w:autoSpaceDE w:val="0"/>
        <w:autoSpaceDN w:val="0"/>
        <w:adjustRightInd w:val="0"/>
        <w:spacing w:after="0" w:line="360" w:lineRule="auto"/>
        <w:ind w:right="-31" w:firstLine="709"/>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Химия как часть естествознания</w:t>
      </w:r>
      <w:r w:rsidRPr="005E650D">
        <w:rPr>
          <w:rFonts w:ascii="Times New Roman" w:eastAsia="Calibri" w:hAnsi="Times New Roman" w:cs="Times New Roman"/>
          <w:i/>
          <w:sz w:val="24"/>
          <w:szCs w:val="24"/>
        </w:rPr>
        <w:t>.</w:t>
      </w:r>
      <w:r w:rsidRPr="005E650D">
        <w:rPr>
          <w:rFonts w:ascii="Times New Roman" w:eastAsia="Calibri" w:hAnsi="Times New Roman" w:cs="Times New Roman"/>
          <w:sz w:val="24"/>
          <w:szCs w:val="24"/>
        </w:rPr>
        <w:t xml:space="preserve"> Предмет химии. Химия — часть естествознания. Взаимоотношения человека и </w:t>
      </w:r>
      <w:proofErr w:type="spellStart"/>
      <w:r w:rsidRPr="005E650D">
        <w:rPr>
          <w:rFonts w:ascii="Times New Roman" w:eastAsia="Calibri" w:hAnsi="Times New Roman" w:cs="Times New Roman"/>
          <w:sz w:val="24"/>
          <w:szCs w:val="24"/>
        </w:rPr>
        <w:t>ружающего</w:t>
      </w:r>
      <w:proofErr w:type="spellEnd"/>
      <w:r w:rsidRPr="005E650D">
        <w:rPr>
          <w:rFonts w:ascii="Times New Roman" w:eastAsia="Calibri" w:hAnsi="Times New Roman" w:cs="Times New Roman"/>
          <w:sz w:val="24"/>
          <w:szCs w:val="24"/>
        </w:rPr>
        <w:t xml:space="preserve"> мира. Предмет химии. Физические тела и вещества. Свойства веществ. Применение веществ на основе их свойств. Наблюдение и эксперимент как методы изучения естествознания и химии. 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 Моделирование. Модель, моделирование. Особенности моделирования в географии, физике, биологии. Модели в биологии. Муляжи. Модели в физике. </w:t>
      </w:r>
      <w:proofErr w:type="spellStart"/>
      <w:r w:rsidRPr="005E650D">
        <w:rPr>
          <w:rFonts w:ascii="Times New Roman" w:eastAsia="Calibri" w:hAnsi="Times New Roman" w:cs="Times New Roman"/>
          <w:sz w:val="24"/>
          <w:szCs w:val="24"/>
        </w:rPr>
        <w:t>Электрофорная</w:t>
      </w:r>
      <w:proofErr w:type="spellEnd"/>
      <w:r w:rsidRPr="005E650D">
        <w:rPr>
          <w:rFonts w:ascii="Times New Roman" w:eastAsia="Calibri" w:hAnsi="Times New Roman" w:cs="Times New Roman"/>
          <w:sz w:val="24"/>
          <w:szCs w:val="24"/>
        </w:rPr>
        <w:t xml:space="preserve"> машина.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Химические знаки и формулы.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w:t>
      </w:r>
    </w:p>
    <w:p w:rsidR="00ED179A" w:rsidRPr="005E650D" w:rsidRDefault="00ED179A" w:rsidP="00ED179A">
      <w:pPr>
        <w:autoSpaceDE w:val="0"/>
        <w:autoSpaceDN w:val="0"/>
        <w:adjustRightInd w:val="0"/>
        <w:spacing w:after="0" w:line="360" w:lineRule="auto"/>
        <w:ind w:right="-28" w:firstLine="709"/>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Химия и физика</w:t>
      </w:r>
      <w:r w:rsidRPr="005E650D">
        <w:rPr>
          <w:rFonts w:ascii="Times New Roman" w:eastAsia="Calibri" w:hAnsi="Times New Roman" w:cs="Times New Roman"/>
          <w:i/>
          <w:sz w:val="24"/>
          <w:szCs w:val="24"/>
        </w:rPr>
        <w:t>.</w:t>
      </w:r>
      <w:r w:rsidRPr="005E650D">
        <w:rPr>
          <w:rFonts w:ascii="Times New Roman" w:eastAsia="Calibri" w:hAnsi="Times New Roman" w:cs="Times New Roman"/>
          <w:sz w:val="24"/>
          <w:szCs w:val="24"/>
        </w:rPr>
        <w:t xml:space="preserve"> Универсальный характер положений </w:t>
      </w:r>
      <w:proofErr w:type="spellStart"/>
      <w:r w:rsidRPr="005E650D">
        <w:rPr>
          <w:rFonts w:ascii="Times New Roman" w:eastAsia="Calibri" w:hAnsi="Times New Roman" w:cs="Times New Roman"/>
          <w:sz w:val="24"/>
          <w:szCs w:val="24"/>
        </w:rPr>
        <w:t>молекулярно</w:t>
      </w:r>
      <w:proofErr w:type="spellEnd"/>
      <w:r w:rsidRPr="005E650D">
        <w:rPr>
          <w:rFonts w:ascii="Times New Roman" w:eastAsia="Calibri" w:hAnsi="Times New Roman" w:cs="Times New Roman"/>
          <w:sz w:val="24"/>
          <w:szCs w:val="24"/>
        </w:rPr>
        <w:t xml:space="preserve"> - кинетической теории. Понятия «атом», «молекула», «ион». Строение вещества. Кристаллическое состояние вещества. Кристаллические решетки твердых веществ. Диффузия. Броуновское движение. Вещества молекулярного и немолекулярного строения.</w:t>
      </w:r>
    </w:p>
    <w:p w:rsidR="00ED179A" w:rsidRPr="005E650D" w:rsidRDefault="00ED179A" w:rsidP="00ED179A">
      <w:pPr>
        <w:autoSpaceDE w:val="0"/>
        <w:autoSpaceDN w:val="0"/>
        <w:adjustRightInd w:val="0"/>
        <w:spacing w:after="0" w:line="360" w:lineRule="auto"/>
        <w:ind w:right="-28" w:firstLine="709"/>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Агрегатные состояния веществ. Понятие об агрегатном состоянии вещества. Физические и химические явления. Газообразные, жидкие и твердые вещества. Аморфные вещества.</w:t>
      </w:r>
    </w:p>
    <w:p w:rsidR="00ED179A" w:rsidRPr="005E650D" w:rsidRDefault="00ED179A" w:rsidP="00ED179A">
      <w:pPr>
        <w:autoSpaceDE w:val="0"/>
        <w:autoSpaceDN w:val="0"/>
        <w:adjustRightInd w:val="0"/>
        <w:spacing w:after="0" w:line="360" w:lineRule="auto"/>
        <w:ind w:right="-28" w:firstLine="709"/>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Химия и география</w:t>
      </w:r>
      <w:r w:rsidRPr="005E650D">
        <w:rPr>
          <w:rFonts w:ascii="Times New Roman" w:eastAsia="Calibri" w:hAnsi="Times New Roman" w:cs="Times New Roman"/>
          <w:sz w:val="24"/>
          <w:szCs w:val="24"/>
        </w:rPr>
        <w:t>. Строение Земли: ядро, мантия, кора. Литосфера. Минералы и горные породы. Магматические и осадочные (неорганические и органические, в том числе и горючие) породы.</w:t>
      </w:r>
    </w:p>
    <w:p w:rsidR="00ED179A" w:rsidRPr="005E650D" w:rsidRDefault="00ED179A" w:rsidP="00ED179A">
      <w:pPr>
        <w:autoSpaceDE w:val="0"/>
        <w:autoSpaceDN w:val="0"/>
        <w:adjustRightInd w:val="0"/>
        <w:spacing w:after="0" w:line="360" w:lineRule="auto"/>
        <w:ind w:right="-28" w:firstLine="709"/>
        <w:jc w:val="both"/>
        <w:rPr>
          <w:rFonts w:ascii="Segoe UI" w:eastAsia="Calibri" w:hAnsi="Segoe UI" w:cs="Segoe UI"/>
          <w:sz w:val="24"/>
          <w:szCs w:val="24"/>
        </w:rPr>
      </w:pPr>
      <w:r w:rsidRPr="005E650D">
        <w:rPr>
          <w:rFonts w:ascii="Times New Roman" w:eastAsia="Calibri" w:hAnsi="Times New Roman" w:cs="Times New Roman"/>
          <w:b/>
          <w:sz w:val="24"/>
          <w:szCs w:val="24"/>
        </w:rPr>
        <w:t>Химия и биология</w:t>
      </w:r>
      <w:r w:rsidRPr="005E650D">
        <w:rPr>
          <w:rFonts w:ascii="Times New Roman" w:eastAsia="Calibri" w:hAnsi="Times New Roman" w:cs="Times New Roman"/>
          <w:sz w:val="24"/>
          <w:szCs w:val="24"/>
        </w:rPr>
        <w:t xml:space="preserve">. Химический состав живой клетки: неорганические (вода и минеральные соли) и органические (белки, жиры, углеводы, витамины) вещества. Биологическая роль воды в живой клетке. Фотосинтез. Хлорофилл. Биологическое значение жиров, белков, эфирных масел, углеводов и витаминов для жизнедеятельности организмов. Качественные реакции в химии. Качественные реакции. Распознавание веществ с помощью качественных реакций. Аналитический сигнал. Определяемое вещество и реактив на </w:t>
      </w:r>
      <w:proofErr w:type="spellStart"/>
      <w:r w:rsidRPr="005E650D">
        <w:rPr>
          <w:rFonts w:ascii="Times New Roman" w:eastAsia="Calibri" w:hAnsi="Times New Roman" w:cs="Times New Roman"/>
          <w:sz w:val="24"/>
          <w:szCs w:val="24"/>
        </w:rPr>
        <w:t>него.</w:t>
      </w:r>
      <w:r w:rsidRPr="005E650D">
        <w:rPr>
          <w:rFonts w:ascii="Times New Roman" w:eastAsia="Calibri" w:hAnsi="Times New Roman" w:cs="Times New Roman"/>
          <w:b/>
          <w:sz w:val="24"/>
          <w:szCs w:val="24"/>
        </w:rPr>
        <w:t>монстрации</w:t>
      </w:r>
      <w:proofErr w:type="spellEnd"/>
      <w:r w:rsidRPr="005E650D">
        <w:rPr>
          <w:rFonts w:ascii="Times New Roman" w:eastAsia="Calibri" w:hAnsi="Times New Roman" w:cs="Times New Roman"/>
          <w:b/>
          <w:sz w:val="24"/>
          <w:szCs w:val="24"/>
        </w:rPr>
        <w:t>:</w:t>
      </w:r>
      <w:r w:rsidRPr="005E650D">
        <w:rPr>
          <w:rFonts w:ascii="Times New Roman" w:eastAsia="Calibri" w:hAnsi="Times New Roman" w:cs="Times New Roman"/>
          <w:sz w:val="24"/>
          <w:szCs w:val="24"/>
        </w:rPr>
        <w:t xml:space="preserve"> Коллекция различных предметов или фотографий предметов из алюминия для иллюстрации идеи «свойства — применение». Учебное оборудование, используемое на уроках физики, биологии, географии и химии. </w:t>
      </w:r>
      <w:proofErr w:type="spellStart"/>
      <w:r w:rsidRPr="005E650D">
        <w:rPr>
          <w:rFonts w:ascii="Times New Roman" w:eastAsia="Calibri" w:hAnsi="Times New Roman" w:cs="Times New Roman"/>
          <w:sz w:val="24"/>
          <w:szCs w:val="24"/>
        </w:rPr>
        <w:t>Электрофорная</w:t>
      </w:r>
      <w:proofErr w:type="spellEnd"/>
      <w:r w:rsidRPr="005E650D">
        <w:rPr>
          <w:rFonts w:ascii="Times New Roman" w:eastAsia="Calibri" w:hAnsi="Times New Roman" w:cs="Times New Roman"/>
          <w:sz w:val="24"/>
          <w:szCs w:val="24"/>
        </w:rPr>
        <w:t xml:space="preserve"> машина в </w:t>
      </w:r>
      <w:r w:rsidRPr="005E650D">
        <w:rPr>
          <w:rFonts w:ascii="Times New Roman" w:eastAsia="Calibri" w:hAnsi="Times New Roman" w:cs="Times New Roman"/>
          <w:sz w:val="24"/>
          <w:szCs w:val="24"/>
        </w:rPr>
        <w:lastRenderedPageBreak/>
        <w:t xml:space="preserve">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кристаллических решеток. Объемные и </w:t>
      </w:r>
      <w:proofErr w:type="spellStart"/>
      <w:r w:rsidRPr="005E650D">
        <w:rPr>
          <w:rFonts w:ascii="Times New Roman" w:eastAsia="Calibri" w:hAnsi="Times New Roman" w:cs="Times New Roman"/>
          <w:sz w:val="24"/>
          <w:szCs w:val="24"/>
        </w:rPr>
        <w:t>шаростержневые</w:t>
      </w:r>
      <w:proofErr w:type="spellEnd"/>
      <w:r w:rsidRPr="005E650D">
        <w:rPr>
          <w:rFonts w:ascii="Times New Roman" w:eastAsia="Calibri" w:hAnsi="Times New Roman" w:cs="Times New Roman"/>
          <w:sz w:val="24"/>
          <w:szCs w:val="24"/>
        </w:rPr>
        <w:t xml:space="preserve"> модели воды, углекислого и сернистого газов, метана. Образцы твердых веществ кристаллического строения. Модели кристаллических решеток. Вода в трех агрегатных состояниях. Коллекция кристаллических и аморфных веществ и изделий из них. Коллекция минералов (лазурит, корунд, халькопирит, флюорит, </w:t>
      </w:r>
      <w:proofErr w:type="spellStart"/>
      <w:r w:rsidRPr="005E650D">
        <w:rPr>
          <w:rFonts w:ascii="Times New Roman" w:eastAsia="Calibri" w:hAnsi="Times New Roman" w:cs="Times New Roman"/>
          <w:sz w:val="24"/>
          <w:szCs w:val="24"/>
        </w:rPr>
        <w:t>галит</w:t>
      </w:r>
      <w:proofErr w:type="spellEnd"/>
      <w:r w:rsidRPr="005E650D">
        <w:rPr>
          <w:rFonts w:ascii="Times New Roman" w:eastAsia="Calibri" w:hAnsi="Times New Roman" w:cs="Times New Roman"/>
          <w:sz w:val="24"/>
          <w:szCs w:val="24"/>
        </w:rPr>
        <w:t>). Коллекция горных пород (гранит, различные формы кальцита — мел, мрамор, известняк). Коллекция горючих ископаемых (нефть, каменный уголь</w:t>
      </w:r>
      <w:r w:rsidRPr="005E650D">
        <w:rPr>
          <w:rFonts w:ascii="Segoe UI" w:eastAsia="Calibri" w:hAnsi="Segoe UI" w:cs="Segoe UI"/>
          <w:sz w:val="24"/>
          <w:szCs w:val="24"/>
        </w:rPr>
        <w:t xml:space="preserve">, </w:t>
      </w:r>
      <w:r w:rsidRPr="005E650D">
        <w:rPr>
          <w:rFonts w:ascii="Times New Roman" w:eastAsia="Calibri" w:hAnsi="Times New Roman" w:cs="Times New Roman"/>
          <w:sz w:val="24"/>
          <w:szCs w:val="24"/>
        </w:rPr>
        <w:t>сланцы, торф</w:t>
      </w:r>
      <w:r w:rsidRPr="005E650D">
        <w:rPr>
          <w:rFonts w:ascii="Segoe UI" w:eastAsia="Calibri" w:hAnsi="Segoe UI" w:cs="Segoe UI"/>
          <w:sz w:val="24"/>
          <w:szCs w:val="24"/>
        </w:rPr>
        <w:t>).</w:t>
      </w:r>
    </w:p>
    <w:p w:rsidR="00ED179A" w:rsidRPr="005E650D" w:rsidRDefault="00ED179A" w:rsidP="00ED179A">
      <w:pPr>
        <w:tabs>
          <w:tab w:val="left" w:pos="3435"/>
        </w:tabs>
        <w:rPr>
          <w:rFonts w:ascii="Times New Roman" w:eastAsia="Calibri" w:hAnsi="Times New Roman" w:cs="Times New Roman"/>
          <w:sz w:val="24"/>
          <w:szCs w:val="24"/>
        </w:rPr>
      </w:pPr>
      <w:r w:rsidRPr="005E650D">
        <w:rPr>
          <w:rFonts w:ascii="Times New Roman" w:eastAsia="Calibri" w:hAnsi="Times New Roman" w:cs="Times New Roman"/>
          <w:b/>
          <w:sz w:val="24"/>
          <w:szCs w:val="24"/>
        </w:rPr>
        <w:t>Демонстрационные эксперименты</w:t>
      </w:r>
      <w:r w:rsidRPr="005E650D">
        <w:rPr>
          <w:rFonts w:ascii="Times New Roman" w:eastAsia="Calibri" w:hAnsi="Times New Roman" w:cs="Times New Roman"/>
          <w:sz w:val="24"/>
          <w:szCs w:val="24"/>
        </w:rPr>
        <w:t>: Научное наблюдение и его описание. Изучение строения пламени. Спиртовая экстракция хлорофилла из зеленых листьев растений. «Переливание» углекислого газа в стакан на уравновешенных весах. Качественная реакция на кислород. Качественная реакция на углекислый газ.</w:t>
      </w:r>
    </w:p>
    <w:p w:rsidR="00ED179A" w:rsidRDefault="00ED179A" w:rsidP="00ED179A">
      <w:pPr>
        <w:tabs>
          <w:tab w:val="left" w:pos="3435"/>
        </w:tabs>
        <w:rPr>
          <w:rFonts w:ascii="Times New Roman" w:eastAsia="Calibri" w:hAnsi="Times New Roman" w:cs="Times New Roman"/>
          <w:sz w:val="24"/>
          <w:szCs w:val="24"/>
        </w:rPr>
      </w:pPr>
      <w:r w:rsidRPr="005E650D">
        <w:rPr>
          <w:rFonts w:ascii="Times New Roman" w:eastAsia="Calibri" w:hAnsi="Times New Roman" w:cs="Times New Roman"/>
          <w:b/>
          <w:sz w:val="24"/>
          <w:szCs w:val="24"/>
        </w:rPr>
        <w:t>Лабораторные опыты</w:t>
      </w:r>
      <w:r w:rsidRPr="005E650D">
        <w:rPr>
          <w:rFonts w:ascii="Times New Roman" w:eastAsia="Calibri" w:hAnsi="Times New Roman" w:cs="Times New Roman"/>
          <w:sz w:val="24"/>
          <w:szCs w:val="24"/>
        </w:rPr>
        <w:t xml:space="preserve">: Распространение запаха одеколона, духов или дезодоранта как процесс диффузии. Наблюдение броуновского движения частичек черной туши под микроскопом. Диффузия перманганата калия в желатине. Обнаружение эфирных масел в апельсиновой корочке. Изучение гранита с помощью увеличительного стекла. Определение содержания воды в растении. Обнаружение масла в семенах подсолнечника и грецкого ореха. Обнаружение крахмала в пшеничной муке. Взаимодействие аскорбиновой кислоты с </w:t>
      </w:r>
      <w:proofErr w:type="spellStart"/>
      <w:r w:rsidRPr="005E650D">
        <w:rPr>
          <w:rFonts w:ascii="Times New Roman" w:eastAsia="Calibri" w:hAnsi="Times New Roman" w:cs="Times New Roman"/>
          <w:sz w:val="24"/>
          <w:szCs w:val="24"/>
        </w:rPr>
        <w:t>иодом</w:t>
      </w:r>
      <w:proofErr w:type="spellEnd"/>
      <w:r w:rsidRPr="005E650D">
        <w:rPr>
          <w:rFonts w:ascii="Times New Roman" w:eastAsia="Calibri" w:hAnsi="Times New Roman" w:cs="Times New Roman"/>
          <w:sz w:val="24"/>
          <w:szCs w:val="24"/>
        </w:rPr>
        <w:t xml:space="preserve"> (определение витамина С в различных соках). Продувание выдыхаемого воздуха через известковую воду. Обнаружение известковой воды среди различных веществ.</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lastRenderedPageBreak/>
        <w:t>Домашние опыты</w:t>
      </w:r>
      <w:r w:rsidRPr="005E650D">
        <w:rPr>
          <w:rFonts w:ascii="Times New Roman" w:eastAsia="Calibri" w:hAnsi="Times New Roman" w:cs="Times New Roman"/>
          <w:sz w:val="24"/>
          <w:szCs w:val="24"/>
        </w:rPr>
        <w:t>: Изготовление моделей молекул химических веществ из пластилина. Диффузия сахара в воде. Опыты с пустой закрытой пластиковой бутылкой. Обнаружение крахмала в продуктах питания; яблоках.</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Практическая работа № 1. Знакомство с лабораторным оборудованием. Правила техники безопасности.</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Практическая работа № 2. Наблюдение за горящей свечой. Устройство и работа спиртовки.</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b/>
          <w:sz w:val="24"/>
          <w:szCs w:val="24"/>
        </w:rPr>
      </w:pPr>
    </w:p>
    <w:p w:rsidR="00ED179A" w:rsidRPr="005E650D" w:rsidRDefault="00ED179A" w:rsidP="00ED179A">
      <w:pPr>
        <w:keepNext/>
        <w:keepLines/>
        <w:autoSpaceDE w:val="0"/>
        <w:autoSpaceDN w:val="0"/>
        <w:adjustRightInd w:val="0"/>
        <w:spacing w:after="100" w:afterAutospacing="1" w:line="360" w:lineRule="auto"/>
        <w:ind w:firstLine="709"/>
        <w:contextualSpacing/>
        <w:jc w:val="center"/>
        <w:rPr>
          <w:rFonts w:ascii="Times New Roman" w:eastAsia="Calibri" w:hAnsi="Times New Roman" w:cs="Times New Roman"/>
          <w:b/>
          <w:sz w:val="24"/>
          <w:szCs w:val="24"/>
        </w:rPr>
      </w:pPr>
      <w:r w:rsidRPr="005E650D">
        <w:rPr>
          <w:rFonts w:ascii="Times New Roman" w:eastAsia="Calibri" w:hAnsi="Times New Roman" w:cs="Times New Roman"/>
          <w:b/>
          <w:sz w:val="24"/>
          <w:szCs w:val="24"/>
        </w:rPr>
        <w:t>Глава II. Математика в химии (9 ч)</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Относительные атомная и молекулярная массы. 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Массовая доля элемента в сложном веществе. Понятие о массовой доле химического элемента (w) в сложном веществе и ее расчет по формуле вещества. Нахождение формулы вещества по значениям массовых долей образующих его элементов (для двухчасового изучения курса). Чистые вещества и смеси. Чистые вещества. Смеси. Гетерогенные и гомогенные смеси.</w:t>
      </w:r>
    </w:p>
    <w:p w:rsidR="00ED179A" w:rsidRPr="005E650D" w:rsidRDefault="00ED179A" w:rsidP="00ED179A">
      <w:pPr>
        <w:keepNext/>
        <w:keepLine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Газообразные (воздух, природный газ), жидкие (нефть), твердые смеси (горные породы, кулинарные смеси и синтетические моющие средства).</w:t>
      </w:r>
    </w:p>
    <w:p w:rsidR="00ED179A" w:rsidRPr="005E650D" w:rsidRDefault="00ED179A" w:rsidP="00ED179A">
      <w:pPr>
        <w:keepNext/>
        <w:keepLine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Объемная доля газа в смеси. Определение объемной доли газа (</w:t>
      </w:r>
      <w:r w:rsidRPr="005E650D">
        <w:rPr>
          <w:rFonts w:ascii="Cambria Math" w:eastAsia="Calibri" w:hAnsi="Cambria Math" w:cs="Cambria Math"/>
          <w:sz w:val="24"/>
          <w:szCs w:val="24"/>
        </w:rPr>
        <w:t>ϕ</w:t>
      </w:r>
      <w:r w:rsidRPr="005E650D">
        <w:rPr>
          <w:rFonts w:ascii="Times New Roman" w:eastAsia="Calibri" w:hAnsi="Times New Roman" w:cs="Times New Roman"/>
          <w:sz w:val="24"/>
          <w:szCs w:val="24"/>
        </w:rPr>
        <w:t xml:space="preserve">) в смеси. </w:t>
      </w:r>
      <w:proofErr w:type="spellStart"/>
      <w:r w:rsidRPr="005E650D">
        <w:rPr>
          <w:rFonts w:ascii="Times New Roman" w:eastAsia="Calibri" w:hAnsi="Times New Roman" w:cs="Times New Roman"/>
          <w:sz w:val="24"/>
          <w:szCs w:val="24"/>
        </w:rPr>
        <w:t>Составатмосферного</w:t>
      </w:r>
      <w:proofErr w:type="spellEnd"/>
      <w:r w:rsidRPr="005E650D">
        <w:rPr>
          <w:rFonts w:ascii="Times New Roman" w:eastAsia="Calibri" w:hAnsi="Times New Roman" w:cs="Times New Roman"/>
          <w:sz w:val="24"/>
          <w:szCs w:val="24"/>
        </w:rPr>
        <w:t xml:space="preserve"> воздуха и природного газа. Расчет объема доли газа в смеси по его объему и наоборот.</w:t>
      </w:r>
    </w:p>
    <w:p w:rsidR="00ED179A" w:rsidRPr="005E650D" w:rsidRDefault="00ED179A" w:rsidP="00ED179A">
      <w:pPr>
        <w:keepNext/>
        <w:keepLine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Массовая доля вещества в растворе. Массовая доля вещества (w) в растворе. Концентрация. Растворитель и растворенное вещество. Расчет массы растворенного вещества по массе раствора и массовой доле растворенного вещества. Массовая доля примесей. Понятие о чистом веществе и примеси. Массовая доля примеси (w)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Демонстрации:</w:t>
      </w:r>
      <w:r w:rsidRPr="005E650D">
        <w:rPr>
          <w:rFonts w:ascii="Times New Roman" w:eastAsia="Calibri" w:hAnsi="Times New Roman" w:cs="Times New Roman"/>
          <w:sz w:val="24"/>
          <w:szCs w:val="24"/>
        </w:rPr>
        <w:t xml:space="preserve"> Коллекция различных видов мрамора и изделий из него. Смесь речного и сахарного песка и их разделение. Коллекция нефти и нефтепродуктов. Коллекция бытовых смесей. Диаграмма состава атмосферного воздуха. Диаграмма состава природного газа.</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Коллекция «Минералы и горные породы».</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Домашние опыты:</w:t>
      </w:r>
      <w:r w:rsidRPr="005E650D">
        <w:rPr>
          <w:rFonts w:ascii="Times New Roman" w:eastAsia="Calibri" w:hAnsi="Times New Roman" w:cs="Times New Roman"/>
          <w:sz w:val="24"/>
          <w:szCs w:val="24"/>
        </w:rPr>
        <w:t xml:space="preserve"> Изучение состава некоторых бытовых и фармацевтических препаратов, содержащих определенную долю примесей.</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Практическая работа № 3. Приготовление раствора с заданной массовой долей растворенного вещества.</w:t>
      </w:r>
    </w:p>
    <w:p w:rsidR="00ED179A" w:rsidRPr="005E650D" w:rsidRDefault="00ED179A" w:rsidP="00ED179A">
      <w:pPr>
        <w:keepNext/>
        <w:keepLines/>
        <w:autoSpaceDE w:val="0"/>
        <w:autoSpaceDN w:val="0"/>
        <w:adjustRightInd w:val="0"/>
        <w:spacing w:after="100" w:afterAutospacing="1" w:line="360" w:lineRule="auto"/>
        <w:ind w:firstLine="709"/>
        <w:contextualSpacing/>
        <w:jc w:val="center"/>
        <w:rPr>
          <w:rFonts w:ascii="Times New Roman" w:eastAsia="Calibri" w:hAnsi="Times New Roman" w:cs="Times New Roman"/>
          <w:b/>
          <w:sz w:val="24"/>
          <w:szCs w:val="24"/>
        </w:rPr>
      </w:pPr>
      <w:r w:rsidRPr="005E650D">
        <w:rPr>
          <w:rFonts w:ascii="Times New Roman" w:eastAsia="Calibri" w:hAnsi="Times New Roman" w:cs="Times New Roman"/>
          <w:b/>
          <w:sz w:val="24"/>
          <w:szCs w:val="24"/>
        </w:rPr>
        <w:lastRenderedPageBreak/>
        <w:t>Глава III. Явления, происходящие с веществами (11 ч)</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Разделение смесей. 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Адсорбция. Понятие об адсорбции и адсорбентах. Активированный уголь как важнейший адсорбент. Устройство противогаза.</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 xml:space="preserve">Дистилляция, или перегонка. Дистилляция (перегонка) как процесс выделения вещества из жидкой смеси. Дистиллированная вода и области ее применения. Кристаллизация или выпаривание. Кристаллизация </w:t>
      </w:r>
      <w:proofErr w:type="gramStart"/>
      <w:r w:rsidRPr="005E650D">
        <w:rPr>
          <w:rFonts w:ascii="Times New Roman" w:eastAsia="Calibri" w:hAnsi="Times New Roman" w:cs="Times New Roman"/>
          <w:sz w:val="24"/>
          <w:szCs w:val="24"/>
        </w:rPr>
        <w:t>и  выпаривание</w:t>
      </w:r>
      <w:proofErr w:type="gramEnd"/>
      <w:r w:rsidRPr="005E650D">
        <w:rPr>
          <w:rFonts w:ascii="Times New Roman" w:eastAsia="Calibri" w:hAnsi="Times New Roman" w:cs="Times New Roman"/>
          <w:sz w:val="24"/>
          <w:szCs w:val="24"/>
        </w:rPr>
        <w:t xml:space="preserve"> в лаборатории (кристаллизаторы и фарфоровые</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чашки для выпаривания) и природе. Перегонка нефти. Нефтепродукты. Фракционная перегонка жидкого воздуха.</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Химические реакции. Условия протекания и прекращения химических реакций.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Катализатор. Ингибитор. Управление реакциями горения.</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Признаки химических реакций.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Демонстрации</w:t>
      </w:r>
      <w:r w:rsidRPr="005E650D">
        <w:rPr>
          <w:rFonts w:ascii="Times New Roman" w:eastAsia="Calibri" w:hAnsi="Times New Roman" w:cs="Times New Roman"/>
          <w:sz w:val="24"/>
          <w:szCs w:val="24"/>
        </w:rPr>
        <w:t xml:space="preserve">: Фильтр </w:t>
      </w:r>
      <w:proofErr w:type="spellStart"/>
      <w:r w:rsidRPr="005E650D">
        <w:rPr>
          <w:rFonts w:ascii="Times New Roman" w:eastAsia="Calibri" w:hAnsi="Times New Roman" w:cs="Times New Roman"/>
          <w:sz w:val="24"/>
          <w:szCs w:val="24"/>
        </w:rPr>
        <w:t>Шотта</w:t>
      </w:r>
      <w:proofErr w:type="spellEnd"/>
      <w:r w:rsidRPr="005E650D">
        <w:rPr>
          <w:rFonts w:ascii="Times New Roman" w:eastAsia="Calibri" w:hAnsi="Times New Roman" w:cs="Times New Roman"/>
          <w:sz w:val="24"/>
          <w:szCs w:val="24"/>
        </w:rPr>
        <w:t xml:space="preserve">. Воронка </w:t>
      </w:r>
      <w:proofErr w:type="spellStart"/>
      <w:r w:rsidRPr="005E650D">
        <w:rPr>
          <w:rFonts w:ascii="Times New Roman" w:eastAsia="Calibri" w:hAnsi="Times New Roman" w:cs="Times New Roman"/>
          <w:sz w:val="24"/>
          <w:szCs w:val="24"/>
        </w:rPr>
        <w:t>Бюхнера</w:t>
      </w:r>
      <w:proofErr w:type="spellEnd"/>
      <w:r w:rsidRPr="005E650D">
        <w:rPr>
          <w:rFonts w:ascii="Times New Roman" w:eastAsia="Calibri" w:hAnsi="Times New Roman" w:cs="Times New Roman"/>
          <w:sz w:val="24"/>
          <w:szCs w:val="24"/>
        </w:rPr>
        <w:t>. Установка для фильтрования под вакуумом. Респираторные маски и марлевые повязки. Противогаз и его устройство. Коллекция «Нефть и нефтепродукты».</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Демонстрационные эксперименты:</w:t>
      </w:r>
      <w:r w:rsidRPr="005E650D">
        <w:rPr>
          <w:rFonts w:ascii="Times New Roman" w:eastAsia="Calibri" w:hAnsi="Times New Roman" w:cs="Times New Roman"/>
          <w:sz w:val="24"/>
          <w:szCs w:val="24"/>
        </w:rPr>
        <w:t xml:space="preserve"> Разделение смеси порошка серы и железных опилок. Разделение смеси порошка серы и песка. Разделение смеси воды и растительного масла с помощью делительной воронки. Получение дистиллированной воды с помощью лабораторной установки для перегонки жидкостей. Разделение смеси перманганата и дихромата калия способом кристаллизации. Взаимодействие железных опилок и порошка серы при нагревании. Получение углекислого газа взаимодействием мрамора с кислотой и обнаружение его с помощью известковой воды. Каталитическое разложение пероксида водорода (катализатор —диоксид марганца (IV)). Обнаружение раствора щелочи с помощью индикатора.</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lastRenderedPageBreak/>
        <w:t>Взаимодействие раствора перманганата калия и раствора дихромата калия с раствором сульфита натрия. Взаимодействие раствора перманганата калия с аскорбиновой кислотой. Взаимодействие хлорида железа с желтой кровяной солью и гидроксидом натрия. Взаимодействие гидроксида железа (III) с раствором соляной кислоты.</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Лабораторные опыты:</w:t>
      </w:r>
      <w:r w:rsidRPr="005E650D">
        <w:rPr>
          <w:rFonts w:ascii="Times New Roman" w:eastAsia="Calibri" w:hAnsi="Times New Roman" w:cs="Times New Roman"/>
          <w:sz w:val="24"/>
          <w:szCs w:val="24"/>
        </w:rPr>
        <w:t xml:space="preserve"> Адсорбция кукурузными палочками паров пахучих веществ. Изучение</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устройства зажигалки и пламени.</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b/>
          <w:sz w:val="24"/>
          <w:szCs w:val="24"/>
        </w:rPr>
        <w:t>Домашние опыты:</w:t>
      </w:r>
      <w:r w:rsidRPr="005E650D">
        <w:rPr>
          <w:rFonts w:ascii="Times New Roman" w:eastAsia="Calibri" w:hAnsi="Times New Roman" w:cs="Times New Roman"/>
          <w:sz w:val="24"/>
          <w:szCs w:val="24"/>
        </w:rPr>
        <w:t xml:space="preserve"> Разделение смеси сухого молока и речного песка. Отстаивание взвеси порошка для чистки посуды в воде и ее декантация. Адсорбция активированным углем красящих веществ </w:t>
      </w:r>
      <w:proofErr w:type="spellStart"/>
      <w:r w:rsidRPr="005E650D">
        <w:rPr>
          <w:rFonts w:ascii="Times New Roman" w:eastAsia="Calibri" w:hAnsi="Times New Roman" w:cs="Times New Roman"/>
          <w:sz w:val="24"/>
          <w:szCs w:val="24"/>
        </w:rPr>
        <w:t>пепсиколы</w:t>
      </w:r>
      <w:proofErr w:type="spellEnd"/>
      <w:r w:rsidRPr="005E650D">
        <w:rPr>
          <w:rFonts w:ascii="Times New Roman" w:eastAsia="Calibri" w:hAnsi="Times New Roman" w:cs="Times New Roman"/>
          <w:sz w:val="24"/>
          <w:szCs w:val="24"/>
        </w:rPr>
        <w:t>. Растворение в воде таблетки аспирина УПСА. Приготовление известковой воды и опыты с ней. Изучение состава СМС.</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Практическая работа № 4. Выращивание кристаллов соли (домашний эксперимент).</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Практическая работа № 5. Очистка поваренной соли.</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Практическая работа № 6. Изучение процесса коррозии железа.</w:t>
      </w:r>
    </w:p>
    <w:p w:rsidR="00ED179A" w:rsidRPr="005E650D" w:rsidRDefault="00ED179A" w:rsidP="00ED179A">
      <w:pPr>
        <w:keepNext/>
        <w:keepLines/>
        <w:autoSpaceDE w:val="0"/>
        <w:autoSpaceDN w:val="0"/>
        <w:adjustRightInd w:val="0"/>
        <w:spacing w:after="100" w:afterAutospacing="1" w:line="360" w:lineRule="auto"/>
        <w:ind w:firstLine="709"/>
        <w:contextualSpacing/>
        <w:jc w:val="center"/>
        <w:rPr>
          <w:rFonts w:ascii="Times New Roman" w:eastAsia="Calibri" w:hAnsi="Times New Roman" w:cs="Times New Roman"/>
          <w:b/>
          <w:sz w:val="24"/>
          <w:szCs w:val="24"/>
        </w:rPr>
      </w:pPr>
      <w:r w:rsidRPr="005E650D">
        <w:rPr>
          <w:rFonts w:ascii="Times New Roman" w:eastAsia="Calibri" w:hAnsi="Times New Roman" w:cs="Times New Roman"/>
          <w:b/>
          <w:sz w:val="24"/>
          <w:szCs w:val="24"/>
        </w:rPr>
        <w:t>Глава IV. Рассказы по химии (3ч)</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Ученическая конференция. «Выдающиеся русские ученые - химики».</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sz w:val="24"/>
          <w:szCs w:val="24"/>
        </w:rPr>
      </w:pPr>
      <w:r w:rsidRPr="005E650D">
        <w:rPr>
          <w:rFonts w:ascii="Times New Roman" w:eastAsia="Calibri" w:hAnsi="Times New Roman" w:cs="Times New Roman"/>
          <w:sz w:val="24"/>
          <w:szCs w:val="24"/>
        </w:rPr>
        <w:t xml:space="preserve">Конкурс сообщений учащихся. «Мое любимое химическое вещество» (открытие, получение </w:t>
      </w:r>
      <w:proofErr w:type="gramStart"/>
      <w:r w:rsidRPr="005E650D">
        <w:rPr>
          <w:rFonts w:ascii="Times New Roman" w:eastAsia="Calibri" w:hAnsi="Times New Roman" w:cs="Times New Roman"/>
          <w:sz w:val="24"/>
          <w:szCs w:val="24"/>
        </w:rPr>
        <w:t>и  значение</w:t>
      </w:r>
      <w:proofErr w:type="gramEnd"/>
      <w:r w:rsidRPr="005E650D">
        <w:rPr>
          <w:rFonts w:ascii="Times New Roman" w:eastAsia="Calibri" w:hAnsi="Times New Roman" w:cs="Times New Roman"/>
          <w:sz w:val="24"/>
          <w:szCs w:val="24"/>
        </w:rPr>
        <w:t>).</w:t>
      </w:r>
    </w:p>
    <w:p w:rsidR="00ED179A" w:rsidRPr="005E650D" w:rsidRDefault="00ED179A" w:rsidP="00ED179A">
      <w:pPr>
        <w:keepNext/>
        <w:keepLines/>
        <w:autoSpaceDE w:val="0"/>
        <w:autoSpaceDN w:val="0"/>
        <w:adjustRightInd w:val="0"/>
        <w:spacing w:after="100" w:afterAutospacing="1" w:line="360" w:lineRule="auto"/>
        <w:ind w:firstLine="709"/>
        <w:contextualSpacing/>
        <w:jc w:val="both"/>
        <w:rPr>
          <w:rFonts w:ascii="Times New Roman" w:eastAsia="Calibri" w:hAnsi="Times New Roman" w:cs="Times New Roman"/>
          <w:b/>
          <w:bCs/>
          <w:sz w:val="24"/>
          <w:szCs w:val="24"/>
          <w:lang w:eastAsia="ru-RU"/>
        </w:rPr>
      </w:pPr>
      <w:r w:rsidRPr="005E650D">
        <w:rPr>
          <w:rFonts w:ascii="Times New Roman" w:eastAsia="Calibri" w:hAnsi="Times New Roman" w:cs="Times New Roman"/>
          <w:sz w:val="24"/>
          <w:szCs w:val="24"/>
        </w:rPr>
        <w:t>Конкурс ученических проектов. Конкурс посвящен изучению химических реакций.</w:t>
      </w:r>
    </w:p>
    <w:p w:rsidR="00ED179A" w:rsidRPr="005E650D" w:rsidRDefault="00ED179A" w:rsidP="00ED179A">
      <w:pPr>
        <w:keepNext/>
        <w:keepLines/>
        <w:autoSpaceDE w:val="0"/>
        <w:autoSpaceDN w:val="0"/>
        <w:adjustRightInd w:val="0"/>
        <w:spacing w:before="106" w:after="100" w:afterAutospacing="1" w:line="360" w:lineRule="auto"/>
        <w:ind w:right="10" w:firstLine="709"/>
        <w:contextualSpacing/>
        <w:jc w:val="both"/>
        <w:rPr>
          <w:rFonts w:ascii="Times New Roman" w:eastAsia="Calibri" w:hAnsi="Times New Roman" w:cs="Times New Roman"/>
          <w:sz w:val="24"/>
          <w:szCs w:val="24"/>
          <w:lang w:eastAsia="ru-RU"/>
        </w:rPr>
      </w:pPr>
    </w:p>
    <w:p w:rsidR="00ED179A" w:rsidRPr="005E650D" w:rsidRDefault="00ED179A" w:rsidP="00ED179A">
      <w:pPr>
        <w:spacing w:after="0" w:line="240" w:lineRule="auto"/>
        <w:ind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У</w:t>
      </w:r>
      <w:r w:rsidRPr="005E650D">
        <w:rPr>
          <w:rFonts w:ascii="Times New Roman" w:eastAsia="Calibri" w:hAnsi="Times New Roman" w:cs="Times New Roman"/>
          <w:b/>
          <w:bCs/>
          <w:sz w:val="28"/>
          <w:szCs w:val="28"/>
          <w:lang w:eastAsia="ru-RU"/>
        </w:rPr>
        <w:t>ЧЕБНЫЙ ТЕМАТИЧЕСКИЙ ПЛАН</w:t>
      </w:r>
    </w:p>
    <w:tbl>
      <w:tblPr>
        <w:tblpPr w:leftFromText="180" w:rightFromText="180" w:vertAnchor="text" w:horzAnchor="page" w:tblpX="1303" w:tblpY="160"/>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1"/>
        <w:gridCol w:w="839"/>
        <w:gridCol w:w="2810"/>
        <w:gridCol w:w="3686"/>
        <w:gridCol w:w="709"/>
      </w:tblGrid>
      <w:tr w:rsidR="00ED179A" w:rsidRPr="005E650D" w:rsidTr="00ED179A">
        <w:trPr>
          <w:trHeight w:val="669"/>
        </w:trPr>
        <w:tc>
          <w:tcPr>
            <w:tcW w:w="1591" w:type="dxa"/>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Наименование раздела курса</w:t>
            </w:r>
          </w:p>
        </w:tc>
        <w:tc>
          <w:tcPr>
            <w:tcW w:w="839" w:type="dxa"/>
          </w:tcPr>
          <w:p w:rsidR="00ED179A" w:rsidRPr="005E650D" w:rsidRDefault="00ED179A" w:rsidP="00ED179A">
            <w:pPr>
              <w:spacing w:after="0" w:line="240" w:lineRule="auto"/>
              <w:rPr>
                <w:rFonts w:ascii="Times New Roman" w:eastAsia="Calibri" w:hAnsi="Times New Roman" w:cs="Times New Roman"/>
                <w:color w:val="000000"/>
                <w:sz w:val="24"/>
                <w:szCs w:val="24"/>
                <w:lang w:val="en-US" w:eastAsia="ru-RU"/>
              </w:rPr>
            </w:pPr>
            <w:r w:rsidRPr="005E650D">
              <w:rPr>
                <w:rFonts w:ascii="Times New Roman" w:eastAsia="Calibri" w:hAnsi="Times New Roman" w:cs="Times New Roman"/>
                <w:color w:val="000000"/>
                <w:sz w:val="24"/>
                <w:szCs w:val="24"/>
                <w:lang w:eastAsia="ru-RU"/>
              </w:rPr>
              <w:t xml:space="preserve"> № </w:t>
            </w: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Урока</w:t>
            </w:r>
          </w:p>
        </w:tc>
        <w:tc>
          <w:tcPr>
            <w:tcW w:w="2810" w:type="dxa"/>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Наименование темы урока</w:t>
            </w:r>
          </w:p>
        </w:tc>
        <w:tc>
          <w:tcPr>
            <w:tcW w:w="3686" w:type="dxa"/>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 xml:space="preserve">Характеристика основных </w:t>
            </w:r>
            <w:proofErr w:type="gramStart"/>
            <w:r w:rsidRPr="005E650D">
              <w:rPr>
                <w:rFonts w:ascii="Times New Roman" w:eastAsia="Calibri" w:hAnsi="Times New Roman" w:cs="Times New Roman"/>
                <w:color w:val="000000"/>
                <w:sz w:val="24"/>
                <w:szCs w:val="24"/>
                <w:lang w:eastAsia="ru-RU"/>
              </w:rPr>
              <w:t>видов  деятельности</w:t>
            </w:r>
            <w:proofErr w:type="gramEnd"/>
            <w:r w:rsidRPr="005E650D">
              <w:rPr>
                <w:rFonts w:ascii="Times New Roman" w:eastAsia="Calibri" w:hAnsi="Times New Roman" w:cs="Times New Roman"/>
                <w:color w:val="000000"/>
                <w:sz w:val="24"/>
                <w:szCs w:val="24"/>
                <w:lang w:eastAsia="ru-RU"/>
              </w:rPr>
              <w:t xml:space="preserve">  обучающихся (на уровне учебных действий)</w:t>
            </w:r>
            <w:bookmarkStart w:id="0" w:name="_GoBack"/>
            <w:bookmarkEnd w:id="0"/>
          </w:p>
        </w:tc>
        <w:tc>
          <w:tcPr>
            <w:tcW w:w="70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Дата</w:t>
            </w:r>
          </w:p>
        </w:tc>
      </w:tr>
      <w:tr w:rsidR="00ED179A" w:rsidRPr="005E650D" w:rsidTr="00ED179A">
        <w:trPr>
          <w:trHeight w:val="1105"/>
        </w:trPr>
        <w:tc>
          <w:tcPr>
            <w:tcW w:w="1591" w:type="dxa"/>
            <w:vMerge w:val="restart"/>
          </w:tcPr>
          <w:p w:rsidR="00ED179A" w:rsidRPr="005E650D" w:rsidRDefault="00ED179A" w:rsidP="00ED179A">
            <w:pPr>
              <w:spacing w:after="0" w:line="240" w:lineRule="auto"/>
              <w:rPr>
                <w:rFonts w:ascii="Times New Roman" w:eastAsia="Calibri" w:hAnsi="Times New Roman" w:cs="Times New Roman"/>
                <w:b/>
                <w:color w:val="000000"/>
                <w:sz w:val="24"/>
                <w:szCs w:val="24"/>
                <w:lang w:eastAsia="ru-RU"/>
              </w:rPr>
            </w:pPr>
            <w:r w:rsidRPr="005E650D">
              <w:rPr>
                <w:rFonts w:ascii="Times New Roman" w:eastAsia="Calibri" w:hAnsi="Times New Roman" w:cs="Times New Roman"/>
                <w:b/>
                <w:color w:val="000000"/>
                <w:sz w:val="24"/>
                <w:szCs w:val="24"/>
                <w:lang w:eastAsia="ru-RU"/>
              </w:rPr>
              <w:t>Химия в центре</w:t>
            </w:r>
          </w:p>
          <w:p w:rsidR="00ED179A" w:rsidRPr="005E650D" w:rsidRDefault="00ED179A" w:rsidP="00ED179A">
            <w:pPr>
              <w:spacing w:after="0" w:line="240" w:lineRule="auto"/>
              <w:rPr>
                <w:rFonts w:ascii="Times New Roman" w:eastAsia="Calibri" w:hAnsi="Times New Roman" w:cs="Times New Roman"/>
                <w:b/>
                <w:color w:val="000000"/>
                <w:sz w:val="24"/>
                <w:szCs w:val="24"/>
                <w:lang w:eastAsia="ru-RU"/>
              </w:rPr>
            </w:pPr>
            <w:r w:rsidRPr="005E650D">
              <w:rPr>
                <w:rFonts w:ascii="Times New Roman" w:eastAsia="Calibri" w:hAnsi="Times New Roman" w:cs="Times New Roman"/>
                <w:b/>
                <w:color w:val="000000"/>
                <w:sz w:val="24"/>
                <w:szCs w:val="24"/>
                <w:lang w:eastAsia="ru-RU"/>
              </w:rPr>
              <w:t>Естествознания</w:t>
            </w:r>
          </w:p>
          <w:p w:rsidR="00ED179A" w:rsidRPr="005E650D" w:rsidRDefault="00ED179A" w:rsidP="00ED179A">
            <w:pPr>
              <w:spacing w:after="0" w:line="240" w:lineRule="auto"/>
              <w:rPr>
                <w:rFonts w:ascii="Times New Roman" w:eastAsia="Calibri" w:hAnsi="Times New Roman" w:cs="Times New Roman"/>
                <w:b/>
                <w:color w:val="000000"/>
                <w:sz w:val="24"/>
                <w:szCs w:val="24"/>
                <w:lang w:eastAsia="ru-RU"/>
              </w:rPr>
            </w:pPr>
            <w:r w:rsidRPr="005E650D">
              <w:rPr>
                <w:rFonts w:ascii="Times New Roman" w:eastAsia="Calibri" w:hAnsi="Times New Roman" w:cs="Times New Roman"/>
                <w:b/>
                <w:color w:val="000000"/>
                <w:sz w:val="24"/>
                <w:szCs w:val="24"/>
                <w:lang w:eastAsia="ru-RU"/>
              </w:rPr>
              <w:t>(11)</w:t>
            </w: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sz w:val="24"/>
                <w:szCs w:val="24"/>
                <w:lang w:eastAsia="ru-RU"/>
              </w:rPr>
              <w:t>1</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Химия как часть естествознания. Предмет химии.</w:t>
            </w:r>
          </w:p>
        </w:tc>
        <w:tc>
          <w:tcPr>
            <w:tcW w:w="3686" w:type="dxa"/>
          </w:tcPr>
          <w:p w:rsidR="00ED179A" w:rsidRPr="005E650D" w:rsidRDefault="00ED179A" w:rsidP="00ED179A">
            <w:pPr>
              <w:widowControl w:val="0"/>
              <w:autoSpaceDE w:val="0"/>
              <w:autoSpaceDN w:val="0"/>
              <w:adjustRightInd w:val="0"/>
              <w:spacing w:after="0" w:line="240" w:lineRule="auto"/>
              <w:ind w:left="14" w:right="62"/>
              <w:rPr>
                <w:rFonts w:ascii="Times New Roman" w:eastAsia="Calibri" w:hAnsi="Times New Roman" w:cs="Segoe UI"/>
                <w:color w:val="000000"/>
                <w:sz w:val="24"/>
                <w:szCs w:val="24"/>
                <w:lang w:eastAsia="ru-RU"/>
              </w:rPr>
            </w:pPr>
            <w:r w:rsidRPr="005E650D">
              <w:rPr>
                <w:rFonts w:ascii="Times New Roman" w:eastAsia="Calibri" w:hAnsi="Times New Roman" w:cs="Times New Roman"/>
                <w:sz w:val="24"/>
                <w:szCs w:val="24"/>
                <w:lang w:eastAsia="ru-RU"/>
              </w:rPr>
              <w:t>-определяют понятия: «химия», «предмет естествознание». Раскрывают значение химических знаний в со</w:t>
            </w:r>
            <w:r w:rsidRPr="005E650D">
              <w:rPr>
                <w:rFonts w:ascii="Times New Roman" w:eastAsia="Calibri" w:hAnsi="Times New Roman" w:cs="Times New Roman"/>
                <w:sz w:val="24"/>
                <w:szCs w:val="24"/>
                <w:lang w:eastAsia="ru-RU"/>
              </w:rPr>
              <w:softHyphen/>
              <w:t>временной жизни. Оценивают роль химической науки в жизни общества</w:t>
            </w:r>
          </w:p>
        </w:tc>
        <w:tc>
          <w:tcPr>
            <w:tcW w:w="709" w:type="dxa"/>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r>
      <w:tr w:rsidR="00ED179A" w:rsidRPr="005E650D" w:rsidTr="00ED179A">
        <w:trPr>
          <w:trHeight w:val="1641"/>
        </w:trPr>
        <w:tc>
          <w:tcPr>
            <w:tcW w:w="1591" w:type="dxa"/>
            <w:vMerge/>
          </w:tcPr>
          <w:p w:rsidR="00ED179A" w:rsidRPr="005E650D" w:rsidRDefault="00ED179A" w:rsidP="00ED179A">
            <w:pPr>
              <w:spacing w:after="0" w:line="240" w:lineRule="auto"/>
              <w:rPr>
                <w:rFonts w:ascii="Times New Roman" w:eastAsia="Calibri" w:hAnsi="Times New Roman" w:cs="Microsoft Sans Serif"/>
                <w:b/>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2</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Наблюдение и эксперимент как методы изучения естествознания и химии.</w:t>
            </w:r>
          </w:p>
        </w:tc>
        <w:tc>
          <w:tcPr>
            <w:tcW w:w="3686" w:type="dxa"/>
          </w:tcPr>
          <w:p w:rsidR="00ED179A" w:rsidRPr="005E650D" w:rsidRDefault="00ED179A" w:rsidP="00ED179A">
            <w:pPr>
              <w:widowControl w:val="0"/>
              <w:autoSpaceDE w:val="0"/>
              <w:autoSpaceDN w:val="0"/>
              <w:adjustRightInd w:val="0"/>
              <w:spacing w:after="0" w:line="240" w:lineRule="auto"/>
              <w:ind w:left="14" w:right="18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определяют понятия: «методы иссле</w:t>
            </w:r>
            <w:r w:rsidRPr="005E650D">
              <w:rPr>
                <w:rFonts w:ascii="Times New Roman" w:eastAsia="Calibri" w:hAnsi="Times New Roman" w:cs="Times New Roman"/>
                <w:sz w:val="24"/>
                <w:szCs w:val="24"/>
                <w:lang w:eastAsia="ru-RU"/>
              </w:rPr>
              <w:softHyphen/>
              <w:t>дования», «наблюдение», «экспери</w:t>
            </w:r>
            <w:r w:rsidRPr="005E650D">
              <w:rPr>
                <w:rFonts w:ascii="Times New Roman" w:eastAsia="Calibri" w:hAnsi="Times New Roman" w:cs="Times New Roman"/>
                <w:sz w:val="24"/>
                <w:szCs w:val="24"/>
                <w:lang w:eastAsia="ru-RU"/>
              </w:rPr>
              <w:softHyphen/>
              <w:t xml:space="preserve">мент», «измерение». </w:t>
            </w:r>
          </w:p>
          <w:p w:rsidR="00ED179A" w:rsidRPr="005E650D" w:rsidRDefault="00ED179A" w:rsidP="00ED179A">
            <w:pPr>
              <w:widowControl w:val="0"/>
              <w:autoSpaceDE w:val="0"/>
              <w:autoSpaceDN w:val="0"/>
              <w:adjustRightInd w:val="0"/>
              <w:spacing w:after="0" w:line="240" w:lineRule="auto"/>
              <w:ind w:left="14" w:right="18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характеристика основных методов исследования в химии. </w:t>
            </w:r>
          </w:p>
          <w:p w:rsidR="00ED179A" w:rsidRPr="005E650D" w:rsidRDefault="00ED179A" w:rsidP="00ED179A">
            <w:pPr>
              <w:spacing w:after="0" w:line="240" w:lineRule="auto"/>
              <w:rPr>
                <w:rFonts w:ascii="Times New Roman" w:eastAsia="Calibri" w:hAnsi="Times New Roman" w:cs="Times New Roman"/>
                <w:sz w:val="24"/>
                <w:szCs w:val="24"/>
                <w:lang w:eastAsia="ru-RU"/>
              </w:rPr>
            </w:pP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871"/>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3</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u w:val="single"/>
                <w:lang w:eastAsia="ru-RU"/>
              </w:rPr>
              <w:t>Практическая работа №1</w:t>
            </w:r>
            <w:r w:rsidRPr="005E650D">
              <w:rPr>
                <w:rFonts w:ascii="Times New Roman" w:eastAsia="Calibri" w:hAnsi="Times New Roman" w:cs="Times New Roman"/>
                <w:noProof/>
                <w:sz w:val="24"/>
                <w:szCs w:val="24"/>
                <w:lang w:eastAsia="ru-RU"/>
              </w:rPr>
              <w:t xml:space="preserve"> « Знакомство с лабораторным </w:t>
            </w:r>
            <w:r w:rsidRPr="005E650D">
              <w:rPr>
                <w:rFonts w:ascii="Times New Roman" w:eastAsia="Calibri" w:hAnsi="Times New Roman" w:cs="Times New Roman"/>
                <w:noProof/>
                <w:sz w:val="24"/>
                <w:szCs w:val="24"/>
                <w:lang w:eastAsia="ru-RU"/>
              </w:rPr>
              <w:lastRenderedPageBreak/>
              <w:t>оборудованием. Правила техники безопасности»</w:t>
            </w:r>
          </w:p>
        </w:tc>
        <w:tc>
          <w:tcPr>
            <w:tcW w:w="3686" w:type="dxa"/>
          </w:tcPr>
          <w:p w:rsidR="00ED179A" w:rsidRPr="005E650D" w:rsidRDefault="00ED179A" w:rsidP="00ED179A">
            <w:pPr>
              <w:widowControl w:val="0"/>
              <w:autoSpaceDE w:val="0"/>
              <w:autoSpaceDN w:val="0"/>
              <w:adjustRightInd w:val="0"/>
              <w:spacing w:after="0" w:line="206" w:lineRule="exact"/>
              <w:ind w:right="53"/>
              <w:rPr>
                <w:rFonts w:ascii="Times New Roman" w:eastAsia="Calibri" w:hAnsi="Times New Roman" w:cs="Segoe UI"/>
                <w:sz w:val="24"/>
                <w:szCs w:val="24"/>
                <w:lang w:eastAsia="ru-RU"/>
              </w:rPr>
            </w:pPr>
            <w:r w:rsidRPr="005E650D">
              <w:rPr>
                <w:rFonts w:ascii="Times New Roman" w:eastAsia="Calibri" w:hAnsi="Times New Roman" w:cs="Segoe UI"/>
                <w:sz w:val="24"/>
                <w:szCs w:val="24"/>
                <w:lang w:eastAsia="ru-RU"/>
              </w:rPr>
              <w:lastRenderedPageBreak/>
              <w:t xml:space="preserve">-работа </w:t>
            </w:r>
            <w:proofErr w:type="gramStart"/>
            <w:r w:rsidRPr="005E650D">
              <w:rPr>
                <w:rFonts w:ascii="Times New Roman" w:eastAsia="Calibri" w:hAnsi="Times New Roman" w:cs="Segoe UI"/>
                <w:sz w:val="24"/>
                <w:szCs w:val="24"/>
                <w:lang w:eastAsia="ru-RU"/>
              </w:rPr>
              <w:t>с  лабораторным</w:t>
            </w:r>
            <w:proofErr w:type="gramEnd"/>
            <w:r w:rsidRPr="005E650D">
              <w:rPr>
                <w:rFonts w:ascii="Times New Roman" w:eastAsia="Calibri" w:hAnsi="Times New Roman" w:cs="Segoe UI"/>
                <w:sz w:val="24"/>
                <w:szCs w:val="24"/>
                <w:lang w:eastAsia="ru-RU"/>
              </w:rPr>
              <w:t xml:space="preserve"> оборудованием и нагревательными приборами в соответствии с правилами техники безопасности</w:t>
            </w:r>
          </w:p>
          <w:p w:rsidR="00ED179A" w:rsidRPr="005E650D" w:rsidRDefault="00ED179A" w:rsidP="00ED179A">
            <w:pPr>
              <w:widowControl w:val="0"/>
              <w:autoSpaceDE w:val="0"/>
              <w:autoSpaceDN w:val="0"/>
              <w:adjustRightInd w:val="0"/>
              <w:spacing w:after="0" w:line="206" w:lineRule="exact"/>
              <w:ind w:right="53"/>
              <w:rPr>
                <w:rFonts w:ascii="Times New Roman" w:eastAsia="Calibri" w:hAnsi="Times New Roman" w:cs="Segoe UI"/>
                <w:sz w:val="24"/>
                <w:szCs w:val="24"/>
                <w:lang w:eastAsia="ru-RU"/>
              </w:rPr>
            </w:pPr>
            <w:r w:rsidRPr="005E650D">
              <w:rPr>
                <w:rFonts w:ascii="Times New Roman" w:eastAsia="Calibri" w:hAnsi="Times New Roman" w:cs="Times New Roman"/>
                <w:sz w:val="24"/>
                <w:szCs w:val="24"/>
                <w:lang w:eastAsia="ru-RU"/>
              </w:rPr>
              <w:t xml:space="preserve">- выполнение простейших </w:t>
            </w:r>
            <w:r w:rsidRPr="005E650D">
              <w:rPr>
                <w:rFonts w:ascii="Times New Roman" w:eastAsia="Calibri" w:hAnsi="Times New Roman" w:cs="Times New Roman"/>
                <w:sz w:val="24"/>
                <w:szCs w:val="24"/>
                <w:lang w:eastAsia="ru-RU"/>
              </w:rPr>
              <w:lastRenderedPageBreak/>
              <w:t>приемов обращения с лабораторным оборудованием: с лабораторным штативом, со спиртовкой</w:t>
            </w:r>
          </w:p>
          <w:p w:rsidR="00ED179A" w:rsidRPr="005E650D" w:rsidRDefault="00ED179A" w:rsidP="00ED179A">
            <w:pPr>
              <w:widowControl w:val="0"/>
              <w:autoSpaceDE w:val="0"/>
              <w:autoSpaceDN w:val="0"/>
              <w:adjustRightInd w:val="0"/>
              <w:spacing w:after="0" w:line="206" w:lineRule="exact"/>
              <w:ind w:right="53"/>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работа с учебником, рабочей тет</w:t>
            </w:r>
            <w:r w:rsidRPr="005E650D">
              <w:rPr>
                <w:rFonts w:ascii="Times New Roman" w:eastAsia="Calibri" w:hAnsi="Times New Roman" w:cs="Times New Roman"/>
                <w:sz w:val="24"/>
                <w:szCs w:val="24"/>
                <w:lang w:eastAsia="ru-RU"/>
              </w:rPr>
              <w:softHyphen/>
              <w:t>радью.</w:t>
            </w:r>
          </w:p>
        </w:tc>
        <w:tc>
          <w:tcPr>
            <w:tcW w:w="709" w:type="dxa"/>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r>
      <w:tr w:rsidR="00ED179A" w:rsidRPr="005E650D" w:rsidTr="00ED179A">
        <w:trPr>
          <w:trHeight w:val="1847"/>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4</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u w:val="single"/>
                <w:lang w:eastAsia="ru-RU"/>
              </w:rPr>
              <w:t>Практическая работа №2 «</w:t>
            </w:r>
            <w:r w:rsidRPr="005E650D">
              <w:rPr>
                <w:rFonts w:ascii="Times New Roman" w:eastAsia="Calibri" w:hAnsi="Times New Roman" w:cs="Times New Roman"/>
                <w:noProof/>
                <w:sz w:val="24"/>
                <w:szCs w:val="24"/>
                <w:lang w:eastAsia="ru-RU"/>
              </w:rPr>
              <w:t>Наблюдение за горящей свечой. Устройство и работа спиртовки»</w:t>
            </w:r>
          </w:p>
        </w:tc>
        <w:tc>
          <w:tcPr>
            <w:tcW w:w="3686"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-изучают устройство спиртовки и строение пламени</w:t>
            </w:r>
          </w:p>
          <w:p w:rsidR="00ED179A" w:rsidRPr="005E650D" w:rsidRDefault="00ED179A" w:rsidP="00ED179A">
            <w:pPr>
              <w:spacing w:after="0" w:line="240" w:lineRule="auto"/>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работа с учебником, рабочей тет</w:t>
            </w:r>
            <w:r w:rsidRPr="005E650D">
              <w:rPr>
                <w:rFonts w:ascii="Times New Roman" w:eastAsia="Calibri" w:hAnsi="Times New Roman" w:cs="Times New Roman"/>
                <w:sz w:val="24"/>
                <w:szCs w:val="24"/>
                <w:lang w:eastAsia="ru-RU"/>
              </w:rPr>
              <w:softHyphen/>
              <w:t>радью и дидактическими материала</w:t>
            </w:r>
            <w:r w:rsidRPr="005E650D">
              <w:rPr>
                <w:rFonts w:ascii="Times New Roman" w:eastAsia="Calibri" w:hAnsi="Times New Roman" w:cs="Times New Roman"/>
                <w:sz w:val="24"/>
                <w:szCs w:val="24"/>
                <w:lang w:eastAsia="ru-RU"/>
              </w:rPr>
              <w:softHyphen/>
              <w:t>ми.</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274"/>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8"/>
                <w:szCs w:val="28"/>
                <w:lang w:eastAsia="ru-RU"/>
              </w:rPr>
            </w:pPr>
            <w:r w:rsidRPr="005E650D">
              <w:rPr>
                <w:rFonts w:ascii="Times New Roman" w:eastAsia="Calibri" w:hAnsi="Times New Roman" w:cs="Times New Roman"/>
                <w:color w:val="000000"/>
                <w:sz w:val="28"/>
                <w:szCs w:val="28"/>
                <w:lang w:eastAsia="ru-RU"/>
              </w:rPr>
              <w:t>5</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Моделирование</w:t>
            </w:r>
          </w:p>
        </w:tc>
        <w:tc>
          <w:tcPr>
            <w:tcW w:w="3686" w:type="dxa"/>
          </w:tcPr>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18"/>
                <w:szCs w:val="18"/>
                <w:lang w:eastAsia="ru-RU"/>
              </w:rPr>
            </w:pPr>
            <w:r w:rsidRPr="005E650D">
              <w:rPr>
                <w:rFonts w:ascii="Times New Roman" w:eastAsia="Calibri" w:hAnsi="Times New Roman" w:cs="Times New Roman"/>
                <w:sz w:val="18"/>
                <w:szCs w:val="18"/>
                <w:lang w:eastAsia="ru-RU"/>
              </w:rPr>
              <w:t>- знакомятся с методом моделирования</w:t>
            </w:r>
          </w:p>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18"/>
                <w:szCs w:val="18"/>
                <w:lang w:eastAsia="ru-RU"/>
              </w:rPr>
              <w:t>-моделирование атомов и молекул</w:t>
            </w:r>
          </w:p>
        </w:tc>
        <w:tc>
          <w:tcPr>
            <w:tcW w:w="709" w:type="dxa"/>
          </w:tcPr>
          <w:p w:rsidR="00ED179A" w:rsidRPr="005E650D" w:rsidRDefault="00ED179A" w:rsidP="00ED179A">
            <w:pPr>
              <w:widowControl w:val="0"/>
              <w:autoSpaceDE w:val="0"/>
              <w:autoSpaceDN w:val="0"/>
              <w:adjustRightInd w:val="0"/>
              <w:spacing w:before="62" w:after="0" w:line="240" w:lineRule="auto"/>
              <w:ind w:left="5"/>
              <w:rPr>
                <w:rFonts w:ascii="Times New Roman" w:eastAsia="Calibri" w:hAnsi="Times New Roman" w:cs="Times New Roman"/>
                <w:sz w:val="24"/>
                <w:szCs w:val="24"/>
                <w:lang w:eastAsia="ru-RU"/>
              </w:rPr>
            </w:pPr>
          </w:p>
        </w:tc>
      </w:tr>
      <w:tr w:rsidR="00ED179A" w:rsidRPr="005E650D" w:rsidTr="00ED179A">
        <w:trPr>
          <w:trHeight w:val="849"/>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8"/>
                <w:szCs w:val="28"/>
                <w:lang w:eastAsia="ru-RU"/>
              </w:rPr>
            </w:pPr>
            <w:r w:rsidRPr="005E650D">
              <w:rPr>
                <w:rFonts w:ascii="Times New Roman" w:eastAsia="Calibri" w:hAnsi="Times New Roman" w:cs="Times New Roman"/>
                <w:color w:val="000000"/>
                <w:sz w:val="28"/>
                <w:szCs w:val="28"/>
                <w:lang w:eastAsia="ru-RU"/>
              </w:rPr>
              <w:t>6</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Химические знаки и формулы</w:t>
            </w:r>
          </w:p>
        </w:tc>
        <w:tc>
          <w:tcPr>
            <w:tcW w:w="3686" w:type="dxa"/>
          </w:tcPr>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18"/>
                <w:szCs w:val="18"/>
                <w:lang w:eastAsia="ru-RU"/>
              </w:rPr>
            </w:pPr>
            <w:r w:rsidRPr="005E650D">
              <w:rPr>
                <w:rFonts w:ascii="Times New Roman" w:eastAsia="Calibri" w:hAnsi="Times New Roman" w:cs="Times New Roman"/>
                <w:sz w:val="18"/>
                <w:szCs w:val="18"/>
                <w:lang w:eastAsia="ru-RU"/>
              </w:rPr>
              <w:t>- отрабатывают навыки работы с текстом учебника</w:t>
            </w:r>
          </w:p>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18"/>
                <w:szCs w:val="18"/>
                <w:lang w:eastAsia="ru-RU"/>
              </w:rPr>
            </w:pPr>
            <w:r w:rsidRPr="005E650D">
              <w:rPr>
                <w:rFonts w:ascii="Times New Roman" w:eastAsia="Calibri" w:hAnsi="Times New Roman" w:cs="Times New Roman"/>
                <w:sz w:val="18"/>
                <w:szCs w:val="18"/>
                <w:lang w:eastAsia="ru-RU"/>
              </w:rPr>
              <w:t>-определяют понятия «химический знак, или символ»</w:t>
            </w:r>
          </w:p>
          <w:p w:rsidR="00ED179A" w:rsidRPr="005E650D" w:rsidRDefault="00ED179A" w:rsidP="00ED179A">
            <w:pPr>
              <w:widowControl w:val="0"/>
              <w:autoSpaceDE w:val="0"/>
              <w:autoSpaceDN w:val="0"/>
              <w:adjustRightInd w:val="0"/>
              <w:spacing w:after="0" w:line="240" w:lineRule="auto"/>
              <w:ind w:left="14" w:right="163"/>
              <w:rPr>
                <w:rFonts w:ascii="Times New Roman" w:eastAsia="Calibri" w:hAnsi="Times New Roman" w:cs="Times New Roman"/>
                <w:sz w:val="18"/>
                <w:szCs w:val="18"/>
                <w:lang w:eastAsia="ru-RU"/>
              </w:rPr>
            </w:pPr>
            <w:r w:rsidRPr="005E650D">
              <w:rPr>
                <w:rFonts w:ascii="Times New Roman" w:eastAsia="Calibri" w:hAnsi="Times New Roman" w:cs="Times New Roman"/>
                <w:sz w:val="18"/>
                <w:szCs w:val="18"/>
                <w:lang w:eastAsia="ru-RU"/>
              </w:rPr>
              <w:t>-отрабатывают навыки составления формул</w:t>
            </w:r>
          </w:p>
          <w:p w:rsidR="00ED179A" w:rsidRPr="005E650D" w:rsidRDefault="00ED179A" w:rsidP="00ED179A">
            <w:pPr>
              <w:widowControl w:val="0"/>
              <w:autoSpaceDE w:val="0"/>
              <w:autoSpaceDN w:val="0"/>
              <w:adjustRightInd w:val="0"/>
              <w:spacing w:after="0" w:line="240" w:lineRule="auto"/>
              <w:ind w:left="14" w:right="163"/>
              <w:rPr>
                <w:rFonts w:ascii="Times New Roman" w:eastAsia="Calibri" w:hAnsi="Times New Roman" w:cs="Times New Roman"/>
                <w:sz w:val="18"/>
                <w:szCs w:val="18"/>
                <w:lang w:eastAsia="ru-RU"/>
              </w:rPr>
            </w:pPr>
            <w:r w:rsidRPr="005E650D">
              <w:rPr>
                <w:rFonts w:ascii="Times New Roman" w:eastAsia="Calibri" w:hAnsi="Times New Roman" w:cs="Times New Roman"/>
                <w:sz w:val="18"/>
                <w:szCs w:val="18"/>
                <w:lang w:eastAsia="ru-RU"/>
              </w:rPr>
              <w:t>-описывают формы существования химического элемента</w:t>
            </w:r>
          </w:p>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18"/>
                <w:szCs w:val="18"/>
                <w:lang w:eastAsia="ru-RU"/>
              </w:rPr>
            </w:pP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124"/>
        </w:trPr>
        <w:tc>
          <w:tcPr>
            <w:tcW w:w="1591" w:type="dxa"/>
            <w:vMerge w:val="restart"/>
          </w:tcPr>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color w:val="000000"/>
                <w:sz w:val="28"/>
                <w:szCs w:val="28"/>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p>
          <w:p w:rsidR="00ED179A" w:rsidRPr="005E650D" w:rsidRDefault="00ED179A" w:rsidP="00ED179A">
            <w:pPr>
              <w:spacing w:after="0" w:line="240" w:lineRule="auto"/>
              <w:jc w:val="both"/>
              <w:rPr>
                <w:rFonts w:ascii="Times New Roman" w:eastAsia="Calibri" w:hAnsi="Times New Roman" w:cs="Times New Roman"/>
                <w:b/>
                <w:color w:val="000000"/>
                <w:sz w:val="24"/>
                <w:szCs w:val="24"/>
                <w:lang w:eastAsia="ru-RU"/>
              </w:rPr>
            </w:pPr>
            <w:r w:rsidRPr="005E650D">
              <w:rPr>
                <w:rFonts w:ascii="Times New Roman" w:eastAsia="Calibri" w:hAnsi="Times New Roman" w:cs="Times New Roman"/>
                <w:b/>
                <w:color w:val="000000"/>
                <w:sz w:val="24"/>
                <w:szCs w:val="24"/>
                <w:lang w:eastAsia="ru-RU"/>
              </w:rPr>
              <w:t>Математика в химии</w:t>
            </w: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8"/>
                <w:szCs w:val="28"/>
                <w:lang w:eastAsia="ru-RU"/>
              </w:rPr>
            </w:pPr>
            <w:r w:rsidRPr="005E650D">
              <w:rPr>
                <w:rFonts w:ascii="Times New Roman" w:eastAsia="Calibri" w:hAnsi="Times New Roman" w:cs="Times New Roman"/>
                <w:color w:val="000000"/>
                <w:sz w:val="28"/>
                <w:szCs w:val="28"/>
                <w:lang w:eastAsia="ru-RU"/>
              </w:rPr>
              <w:lastRenderedPageBreak/>
              <w:t>7</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Химия и физика</w:t>
            </w:r>
          </w:p>
        </w:tc>
        <w:tc>
          <w:tcPr>
            <w:tcW w:w="3686" w:type="dxa"/>
          </w:tcPr>
          <w:p w:rsidR="00ED179A" w:rsidRPr="005E650D" w:rsidRDefault="00ED179A" w:rsidP="00ED179A">
            <w:pPr>
              <w:widowControl w:val="0"/>
              <w:autoSpaceDE w:val="0"/>
              <w:autoSpaceDN w:val="0"/>
              <w:adjustRightInd w:val="0"/>
              <w:spacing w:after="0" w:line="240" w:lineRule="auto"/>
              <w:ind w:left="19" w:right="5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18"/>
                <w:szCs w:val="18"/>
                <w:lang w:eastAsia="ru-RU"/>
              </w:rPr>
              <w:t>-объясняют сущность химических явлений (с точки зрения атомно-молекулярного учения) и их принципиальное отличие от физических явлений</w:t>
            </w:r>
          </w:p>
        </w:tc>
        <w:tc>
          <w:tcPr>
            <w:tcW w:w="709" w:type="dxa"/>
          </w:tcPr>
          <w:p w:rsidR="00ED179A" w:rsidRPr="005E650D" w:rsidRDefault="00ED179A" w:rsidP="00ED179A">
            <w:pPr>
              <w:autoSpaceDE w:val="0"/>
              <w:autoSpaceDN w:val="0"/>
              <w:adjustRightInd w:val="0"/>
              <w:spacing w:after="0" w:line="240" w:lineRule="auto"/>
              <w:rPr>
                <w:rFonts w:ascii="Times New Roman" w:eastAsia="Calibri" w:hAnsi="Times New Roman" w:cs="Times New Roman"/>
                <w:sz w:val="24"/>
                <w:szCs w:val="24"/>
                <w:lang w:eastAsia="ru-RU"/>
              </w:rPr>
            </w:pPr>
          </w:p>
        </w:tc>
      </w:tr>
      <w:tr w:rsidR="00ED179A" w:rsidRPr="005E650D" w:rsidTr="00ED179A">
        <w:trPr>
          <w:trHeight w:val="740"/>
        </w:trPr>
        <w:tc>
          <w:tcPr>
            <w:tcW w:w="1591" w:type="dxa"/>
            <w:vMerge/>
          </w:tcPr>
          <w:p w:rsidR="00ED179A" w:rsidRPr="005E650D" w:rsidRDefault="00ED179A" w:rsidP="00ED179A">
            <w:pPr>
              <w:spacing w:after="0" w:line="240" w:lineRule="auto"/>
              <w:rPr>
                <w:rFonts w:ascii="Times New Roman" w:eastAsia="Calibri" w:hAnsi="Times New Roman" w:cs="Microsoft Sans Serif"/>
                <w:b/>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8"/>
                <w:szCs w:val="28"/>
                <w:lang w:eastAsia="ru-RU"/>
              </w:rPr>
            </w:pPr>
            <w:r w:rsidRPr="005E650D">
              <w:rPr>
                <w:rFonts w:ascii="Times New Roman" w:eastAsia="Calibri" w:hAnsi="Times New Roman" w:cs="Times New Roman"/>
                <w:color w:val="000000"/>
                <w:sz w:val="28"/>
                <w:szCs w:val="28"/>
                <w:lang w:eastAsia="ru-RU"/>
              </w:rPr>
              <w:t>8</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Агрегатные состояния веществ</w:t>
            </w:r>
          </w:p>
        </w:tc>
        <w:tc>
          <w:tcPr>
            <w:tcW w:w="3686" w:type="dxa"/>
          </w:tcPr>
          <w:p w:rsidR="00ED179A" w:rsidRPr="005E650D" w:rsidRDefault="00ED179A" w:rsidP="00ED179A">
            <w:pPr>
              <w:autoSpaceDE w:val="0"/>
              <w:autoSpaceDN w:val="0"/>
              <w:adjustRightInd w:val="0"/>
              <w:spacing w:after="0" w:line="240" w:lineRule="auto"/>
              <w:ind w:left="19" w:right="58" w:hanging="5"/>
              <w:rPr>
                <w:rFonts w:ascii="Times New Roman" w:eastAsia="Calibri" w:hAnsi="Times New Roman" w:cs="Times New Roman"/>
                <w:sz w:val="18"/>
                <w:szCs w:val="18"/>
                <w:lang w:eastAsia="ru-RU"/>
              </w:rPr>
            </w:pPr>
            <w:r w:rsidRPr="005E650D">
              <w:rPr>
                <w:rFonts w:ascii="Times New Roman" w:eastAsia="Calibri" w:hAnsi="Times New Roman" w:cs="Times New Roman"/>
                <w:sz w:val="24"/>
                <w:szCs w:val="24"/>
                <w:lang w:eastAsia="ru-RU"/>
              </w:rPr>
              <w:t>-знакомятся с агрегатным состоянием веществ</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878"/>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9</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Химия и география</w:t>
            </w:r>
          </w:p>
        </w:tc>
        <w:tc>
          <w:tcPr>
            <w:tcW w:w="3686" w:type="dxa"/>
          </w:tcPr>
          <w:p w:rsidR="00ED179A" w:rsidRPr="005E650D" w:rsidRDefault="00ED179A" w:rsidP="00ED179A">
            <w:pPr>
              <w:autoSpaceDE w:val="0"/>
              <w:autoSpaceDN w:val="0"/>
              <w:adjustRightInd w:val="0"/>
              <w:spacing w:after="0" w:line="240" w:lineRule="auto"/>
              <w:ind w:left="19" w:right="5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-рассматривают </w:t>
            </w:r>
            <w:proofErr w:type="gramStart"/>
            <w:r w:rsidRPr="005E650D">
              <w:rPr>
                <w:rFonts w:ascii="Times New Roman" w:eastAsia="Calibri" w:hAnsi="Times New Roman" w:cs="Times New Roman"/>
                <w:sz w:val="24"/>
                <w:szCs w:val="24"/>
                <w:lang w:eastAsia="ru-RU"/>
              </w:rPr>
              <w:t>геологическое  строение</w:t>
            </w:r>
            <w:proofErr w:type="gramEnd"/>
            <w:r w:rsidRPr="005E650D">
              <w:rPr>
                <w:rFonts w:ascii="Times New Roman" w:eastAsia="Calibri" w:hAnsi="Times New Roman" w:cs="Times New Roman"/>
                <w:sz w:val="24"/>
                <w:szCs w:val="24"/>
                <w:lang w:eastAsia="ru-RU"/>
              </w:rPr>
              <w:t xml:space="preserve"> планеты Земля, ядро, мантия, литосфера; элементным составом геологических частей планеты</w:t>
            </w:r>
          </w:p>
        </w:tc>
        <w:tc>
          <w:tcPr>
            <w:tcW w:w="709" w:type="dxa"/>
          </w:tcPr>
          <w:p w:rsidR="00ED179A" w:rsidRPr="005E650D" w:rsidRDefault="00ED179A" w:rsidP="00ED179A">
            <w:pPr>
              <w:widowControl w:val="0"/>
              <w:autoSpaceDE w:val="0"/>
              <w:autoSpaceDN w:val="0"/>
              <w:adjustRightInd w:val="0"/>
              <w:spacing w:after="0" w:line="240" w:lineRule="auto"/>
              <w:ind w:left="5" w:right="14"/>
              <w:rPr>
                <w:rFonts w:ascii="Times New Roman" w:eastAsia="Calibri" w:hAnsi="Times New Roman" w:cs="Times New Roman"/>
                <w:sz w:val="24"/>
                <w:szCs w:val="24"/>
                <w:lang w:eastAsia="ru-RU"/>
              </w:rPr>
            </w:pPr>
          </w:p>
        </w:tc>
      </w:tr>
      <w:tr w:rsidR="00ED179A" w:rsidRPr="005E650D" w:rsidTr="00ED179A">
        <w:trPr>
          <w:trHeight w:val="1690"/>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10</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Химия и биология</w:t>
            </w:r>
          </w:p>
        </w:tc>
        <w:tc>
          <w:tcPr>
            <w:tcW w:w="3686" w:type="dxa"/>
          </w:tcPr>
          <w:p w:rsidR="00ED179A" w:rsidRPr="005E650D" w:rsidRDefault="00ED179A" w:rsidP="00ED179A">
            <w:pPr>
              <w:autoSpaceDE w:val="0"/>
              <w:autoSpaceDN w:val="0"/>
              <w:adjustRightInd w:val="0"/>
              <w:spacing w:after="0" w:line="240" w:lineRule="auto"/>
              <w:ind w:left="19"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раз</w:t>
            </w:r>
            <w:r w:rsidRPr="005E650D">
              <w:rPr>
                <w:rFonts w:ascii="Times New Roman" w:eastAsia="Calibri" w:hAnsi="Times New Roman" w:cs="Times New Roman"/>
                <w:sz w:val="24"/>
                <w:szCs w:val="24"/>
                <w:lang w:eastAsia="ru-RU"/>
              </w:rPr>
              <w:softHyphen/>
              <w:t>личают органические и неорганиче</w:t>
            </w:r>
            <w:r w:rsidRPr="005E650D">
              <w:rPr>
                <w:rFonts w:ascii="Times New Roman" w:eastAsia="Calibri" w:hAnsi="Times New Roman" w:cs="Times New Roman"/>
                <w:sz w:val="24"/>
                <w:szCs w:val="24"/>
                <w:lang w:eastAsia="ru-RU"/>
              </w:rPr>
              <w:softHyphen/>
              <w:t>ские вещества, входящие в состав клет</w:t>
            </w:r>
            <w:r w:rsidRPr="005E650D">
              <w:rPr>
                <w:rFonts w:ascii="Times New Roman" w:eastAsia="Calibri" w:hAnsi="Times New Roman" w:cs="Times New Roman"/>
                <w:sz w:val="24"/>
                <w:szCs w:val="24"/>
                <w:lang w:eastAsia="ru-RU"/>
              </w:rPr>
              <w:softHyphen/>
              <w:t xml:space="preserve">ки. </w:t>
            </w:r>
          </w:p>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ставят биологические эксперимен</w:t>
            </w:r>
            <w:r w:rsidRPr="005E650D">
              <w:rPr>
                <w:rFonts w:ascii="Times New Roman" w:eastAsia="Calibri" w:hAnsi="Times New Roman" w:cs="Times New Roman"/>
                <w:sz w:val="24"/>
                <w:szCs w:val="24"/>
                <w:lang w:eastAsia="ru-RU"/>
              </w:rPr>
              <w:softHyphen/>
              <w:t>ты по изучению химического состава клетки.</w:t>
            </w:r>
          </w:p>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-понятие фотосинтез, объясняют роль хлорофилла в фотосинтезе</w:t>
            </w:r>
          </w:p>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-определяют с биологическое значение жиров, белков, углеводов, витаминов</w:t>
            </w:r>
          </w:p>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p>
        </w:tc>
        <w:tc>
          <w:tcPr>
            <w:tcW w:w="709" w:type="dxa"/>
          </w:tcPr>
          <w:p w:rsidR="00ED179A" w:rsidRPr="005E650D" w:rsidRDefault="00ED179A" w:rsidP="00ED179A">
            <w:pPr>
              <w:widowControl w:val="0"/>
              <w:autoSpaceDE w:val="0"/>
              <w:autoSpaceDN w:val="0"/>
              <w:adjustRightInd w:val="0"/>
              <w:spacing w:after="0" w:line="240" w:lineRule="auto"/>
              <w:ind w:left="5" w:right="14"/>
              <w:rPr>
                <w:rFonts w:ascii="Times New Roman" w:eastAsia="Calibri" w:hAnsi="Times New Roman" w:cs="Times New Roman"/>
                <w:sz w:val="24"/>
                <w:szCs w:val="24"/>
                <w:lang w:eastAsia="ru-RU"/>
              </w:rPr>
            </w:pPr>
          </w:p>
        </w:tc>
      </w:tr>
      <w:tr w:rsidR="00ED179A" w:rsidRPr="005E650D" w:rsidTr="00ED179A">
        <w:trPr>
          <w:trHeight w:val="1748"/>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11</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 xml:space="preserve">Качественные реакции в химии </w:t>
            </w:r>
          </w:p>
        </w:tc>
        <w:tc>
          <w:tcPr>
            <w:tcW w:w="3686" w:type="dxa"/>
          </w:tcPr>
          <w:p w:rsidR="00ED179A" w:rsidRPr="005E650D" w:rsidRDefault="00ED179A" w:rsidP="00ED179A">
            <w:pPr>
              <w:autoSpaceDE w:val="0"/>
              <w:autoSpaceDN w:val="0"/>
              <w:adjustRightInd w:val="0"/>
              <w:spacing w:after="0" w:line="240" w:lineRule="auto"/>
              <w:ind w:left="19"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-определяют понятия о качественных реакциях</w:t>
            </w:r>
          </w:p>
          <w:p w:rsidR="00ED179A" w:rsidRPr="005E650D" w:rsidRDefault="00ED179A" w:rsidP="00ED179A">
            <w:pPr>
              <w:autoSpaceDE w:val="0"/>
              <w:autoSpaceDN w:val="0"/>
              <w:adjustRightInd w:val="0"/>
              <w:spacing w:after="0" w:line="240" w:lineRule="auto"/>
              <w:ind w:left="19"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-проводят качественные реакции на кислород и углекислый газ, известковую воду</w:t>
            </w:r>
          </w:p>
        </w:tc>
        <w:tc>
          <w:tcPr>
            <w:tcW w:w="709" w:type="dxa"/>
          </w:tcPr>
          <w:p w:rsidR="00ED179A" w:rsidRPr="005E650D" w:rsidRDefault="00ED179A" w:rsidP="00ED179A">
            <w:pPr>
              <w:autoSpaceDE w:val="0"/>
              <w:autoSpaceDN w:val="0"/>
              <w:adjustRightInd w:val="0"/>
              <w:spacing w:after="0" w:line="240" w:lineRule="auto"/>
              <w:ind w:left="5" w:right="14"/>
              <w:rPr>
                <w:rFonts w:ascii="Times New Roman" w:eastAsia="Calibri" w:hAnsi="Times New Roman" w:cs="Times New Roman"/>
                <w:sz w:val="24"/>
                <w:szCs w:val="24"/>
                <w:lang w:eastAsia="ru-RU"/>
              </w:rPr>
            </w:pPr>
          </w:p>
        </w:tc>
      </w:tr>
      <w:tr w:rsidR="00ED179A" w:rsidRPr="005E650D" w:rsidTr="00ED179A">
        <w:trPr>
          <w:trHeight w:val="1457"/>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12</w:t>
            </w:r>
          </w:p>
        </w:tc>
        <w:tc>
          <w:tcPr>
            <w:tcW w:w="2810" w:type="dxa"/>
          </w:tcPr>
          <w:p w:rsidR="00ED179A" w:rsidRPr="005E650D" w:rsidRDefault="00ED179A" w:rsidP="00ED179A">
            <w:pPr>
              <w:spacing w:after="0" w:line="240" w:lineRule="auto"/>
              <w:rPr>
                <w:rFonts w:ascii="Times New Roman" w:eastAsia="Calibri" w:hAnsi="Times New Roman" w:cs="Times New Roman"/>
                <w:noProof/>
                <w:sz w:val="24"/>
                <w:szCs w:val="24"/>
                <w:lang w:eastAsia="ru-RU"/>
              </w:rPr>
            </w:pPr>
            <w:r w:rsidRPr="005E650D">
              <w:rPr>
                <w:rFonts w:ascii="Times New Roman" w:eastAsia="Calibri" w:hAnsi="Times New Roman" w:cs="Times New Roman"/>
                <w:noProof/>
                <w:sz w:val="24"/>
                <w:szCs w:val="24"/>
                <w:lang w:eastAsia="ru-RU"/>
              </w:rPr>
              <w:t>Обобщение и актуализация знаний по теме «Химия в центре естествознания»</w:t>
            </w:r>
          </w:p>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-повторяют основные понятия изученной темы</w:t>
            </w:r>
          </w:p>
        </w:tc>
        <w:tc>
          <w:tcPr>
            <w:tcW w:w="709" w:type="dxa"/>
          </w:tcPr>
          <w:p w:rsidR="00ED179A" w:rsidRPr="005E650D" w:rsidRDefault="00ED179A" w:rsidP="00ED179A">
            <w:pPr>
              <w:autoSpaceDE w:val="0"/>
              <w:autoSpaceDN w:val="0"/>
              <w:adjustRightInd w:val="0"/>
              <w:spacing w:after="0" w:line="240" w:lineRule="auto"/>
              <w:ind w:left="5" w:right="14"/>
              <w:rPr>
                <w:rFonts w:ascii="Times New Roman" w:eastAsia="Calibri" w:hAnsi="Times New Roman" w:cs="Times New Roman"/>
                <w:sz w:val="24"/>
                <w:szCs w:val="24"/>
                <w:lang w:eastAsia="ru-RU"/>
              </w:rPr>
            </w:pPr>
          </w:p>
        </w:tc>
      </w:tr>
      <w:tr w:rsidR="00ED179A" w:rsidRPr="005E650D" w:rsidTr="00ED179A">
        <w:trPr>
          <w:trHeight w:val="843"/>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13</w:t>
            </w:r>
          </w:p>
        </w:tc>
        <w:tc>
          <w:tcPr>
            <w:tcW w:w="2810" w:type="dxa"/>
          </w:tcPr>
          <w:p w:rsidR="00ED179A" w:rsidRPr="005E650D" w:rsidRDefault="00ED179A" w:rsidP="00ED179A">
            <w:pPr>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Относительная атомная и молекулярная массы.</w:t>
            </w:r>
          </w:p>
        </w:tc>
        <w:tc>
          <w:tcPr>
            <w:tcW w:w="3686" w:type="dxa"/>
          </w:tcPr>
          <w:p w:rsidR="00ED179A" w:rsidRPr="005E650D" w:rsidRDefault="00ED179A" w:rsidP="00ED179A">
            <w:pPr>
              <w:widowControl w:val="0"/>
              <w:autoSpaceDE w:val="0"/>
              <w:autoSpaceDN w:val="0"/>
              <w:adjustRightInd w:val="0"/>
              <w:spacing w:after="0" w:line="240" w:lineRule="auto"/>
              <w:ind w:left="19"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определяют понятия относительная атомная и молекулярная массы</w:t>
            </w:r>
          </w:p>
          <w:p w:rsidR="00ED179A" w:rsidRPr="005E650D" w:rsidRDefault="00ED179A" w:rsidP="00ED179A">
            <w:pPr>
              <w:widowControl w:val="0"/>
              <w:autoSpaceDE w:val="0"/>
              <w:autoSpaceDN w:val="0"/>
              <w:adjustRightInd w:val="0"/>
              <w:spacing w:after="0" w:line="240" w:lineRule="auto"/>
              <w:ind w:left="19"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-вычисляют относительные молекулярные массы.</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072"/>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14</w:t>
            </w:r>
          </w:p>
        </w:tc>
        <w:tc>
          <w:tcPr>
            <w:tcW w:w="2810" w:type="dxa"/>
          </w:tcPr>
          <w:p w:rsidR="00ED179A" w:rsidRPr="005E650D" w:rsidRDefault="00ED179A" w:rsidP="00ED179A">
            <w:pPr>
              <w:widowControl w:val="0"/>
              <w:autoSpaceDE w:val="0"/>
              <w:autoSpaceDN w:val="0"/>
              <w:adjustRightInd w:val="0"/>
              <w:spacing w:after="0" w:line="240" w:lineRule="auto"/>
              <w:ind w:left="24"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Массовая доля элемента в сложном веществе</w:t>
            </w: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определяют массовую долю в химических соединениях</w:t>
            </w:r>
          </w:p>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w:t>
            </w:r>
            <w:proofErr w:type="gramStart"/>
            <w:r w:rsidRPr="005E650D">
              <w:rPr>
                <w:rFonts w:ascii="Times New Roman" w:eastAsia="Calibri" w:hAnsi="Times New Roman" w:cs="Times New Roman"/>
                <w:sz w:val="24"/>
                <w:szCs w:val="24"/>
                <w:lang w:eastAsia="ru-RU"/>
              </w:rPr>
              <w:t>определяют  формулы</w:t>
            </w:r>
            <w:proofErr w:type="gramEnd"/>
            <w:r w:rsidRPr="005E650D">
              <w:rPr>
                <w:rFonts w:ascii="Times New Roman" w:eastAsia="Calibri" w:hAnsi="Times New Roman" w:cs="Times New Roman"/>
                <w:sz w:val="24"/>
                <w:szCs w:val="24"/>
                <w:lang w:eastAsia="ru-RU"/>
              </w:rPr>
              <w:t xml:space="preserve"> сложного вещества по известным массовым долям элементов</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842"/>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15</w:t>
            </w:r>
          </w:p>
        </w:tc>
        <w:tc>
          <w:tcPr>
            <w:tcW w:w="2810" w:type="dxa"/>
          </w:tcPr>
          <w:p w:rsidR="00ED179A" w:rsidRPr="005E650D" w:rsidRDefault="00ED179A" w:rsidP="00ED179A">
            <w:pPr>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Чистые вещества и смеси</w:t>
            </w:r>
          </w:p>
        </w:tc>
        <w:tc>
          <w:tcPr>
            <w:tcW w:w="3686" w:type="dxa"/>
          </w:tcPr>
          <w:p w:rsidR="00ED179A" w:rsidRPr="005E650D" w:rsidRDefault="00ED179A" w:rsidP="00ED179A">
            <w:pPr>
              <w:widowControl w:val="0"/>
              <w:autoSpaceDE w:val="0"/>
              <w:autoSpaceDN w:val="0"/>
              <w:adjustRightInd w:val="0"/>
              <w:spacing w:after="0" w:line="240" w:lineRule="auto"/>
              <w:ind w:left="19"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-классифицируют смеси</w:t>
            </w:r>
          </w:p>
          <w:p w:rsidR="00ED179A" w:rsidRPr="005E650D" w:rsidRDefault="00ED179A" w:rsidP="00ED179A">
            <w:pPr>
              <w:widowControl w:val="0"/>
              <w:autoSpaceDE w:val="0"/>
              <w:autoSpaceDN w:val="0"/>
              <w:adjustRightInd w:val="0"/>
              <w:spacing w:after="0" w:line="240" w:lineRule="auto"/>
              <w:ind w:left="19"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-прослеживают логическую цепочку понятий: «физическое </w:t>
            </w:r>
            <w:proofErr w:type="gramStart"/>
            <w:r w:rsidRPr="005E650D">
              <w:rPr>
                <w:rFonts w:ascii="Times New Roman" w:eastAsia="Calibri" w:hAnsi="Times New Roman" w:cs="Times New Roman"/>
                <w:sz w:val="24"/>
                <w:szCs w:val="24"/>
                <w:lang w:eastAsia="ru-RU"/>
              </w:rPr>
              <w:t>тело»-</w:t>
            </w:r>
            <w:proofErr w:type="gramEnd"/>
            <w:r w:rsidRPr="005E650D">
              <w:rPr>
                <w:rFonts w:ascii="Times New Roman" w:eastAsia="Calibri" w:hAnsi="Times New Roman" w:cs="Times New Roman"/>
                <w:sz w:val="24"/>
                <w:szCs w:val="24"/>
                <w:lang w:eastAsia="ru-RU"/>
              </w:rPr>
              <w:t xml:space="preserve"> «материал»- «вещество»</w:t>
            </w:r>
          </w:p>
        </w:tc>
        <w:tc>
          <w:tcPr>
            <w:tcW w:w="709" w:type="dxa"/>
          </w:tcPr>
          <w:p w:rsidR="00ED179A" w:rsidRPr="005E650D" w:rsidRDefault="00ED179A" w:rsidP="00ED179A">
            <w:pPr>
              <w:widowControl w:val="0"/>
              <w:autoSpaceDE w:val="0"/>
              <w:autoSpaceDN w:val="0"/>
              <w:adjustRightInd w:val="0"/>
              <w:spacing w:after="0" w:line="240" w:lineRule="auto"/>
              <w:ind w:left="10" w:right="14"/>
              <w:jc w:val="both"/>
              <w:rPr>
                <w:rFonts w:ascii="Times New Roman" w:eastAsia="Calibri" w:hAnsi="Times New Roman" w:cs="Times New Roman"/>
                <w:sz w:val="24"/>
                <w:szCs w:val="24"/>
                <w:lang w:eastAsia="ru-RU"/>
              </w:rPr>
            </w:pPr>
          </w:p>
        </w:tc>
      </w:tr>
      <w:tr w:rsidR="00ED179A" w:rsidRPr="005E650D" w:rsidTr="00ED179A">
        <w:trPr>
          <w:trHeight w:val="1146"/>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8"/>
                <w:szCs w:val="28"/>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16</w:t>
            </w:r>
          </w:p>
        </w:tc>
        <w:tc>
          <w:tcPr>
            <w:tcW w:w="2810" w:type="dxa"/>
          </w:tcPr>
          <w:p w:rsidR="00ED179A" w:rsidRPr="005E650D" w:rsidRDefault="00ED179A" w:rsidP="00ED179A">
            <w:pPr>
              <w:autoSpaceDE w:val="0"/>
              <w:autoSpaceDN w:val="0"/>
              <w:adjustRightInd w:val="0"/>
              <w:spacing w:after="0" w:line="240" w:lineRule="auto"/>
              <w:ind w:left="24" w:right="24"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Объемная доля газа в смеси</w:t>
            </w: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знакомятся с понятием «объемная доля»</w:t>
            </w:r>
          </w:p>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решают задачи на определение объемной доли</w:t>
            </w:r>
          </w:p>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изучают состав воздуха</w:t>
            </w:r>
          </w:p>
        </w:tc>
        <w:tc>
          <w:tcPr>
            <w:tcW w:w="709" w:type="dxa"/>
          </w:tcPr>
          <w:p w:rsidR="00ED179A" w:rsidRPr="005E650D" w:rsidRDefault="00ED179A" w:rsidP="00ED179A">
            <w:pPr>
              <w:autoSpaceDE w:val="0"/>
              <w:autoSpaceDN w:val="0"/>
              <w:adjustRightInd w:val="0"/>
              <w:spacing w:after="0" w:line="240" w:lineRule="auto"/>
              <w:ind w:left="10" w:right="14"/>
              <w:jc w:val="both"/>
              <w:rPr>
                <w:rFonts w:ascii="Times New Roman" w:eastAsia="Calibri" w:hAnsi="Times New Roman" w:cs="Times New Roman"/>
                <w:sz w:val="24"/>
                <w:szCs w:val="24"/>
                <w:lang w:eastAsia="ru-RU"/>
              </w:rPr>
            </w:pPr>
          </w:p>
        </w:tc>
      </w:tr>
      <w:tr w:rsidR="00ED179A" w:rsidRPr="005E650D" w:rsidTr="00ED179A">
        <w:trPr>
          <w:trHeight w:val="1277"/>
        </w:trPr>
        <w:tc>
          <w:tcPr>
            <w:tcW w:w="1591" w:type="dxa"/>
            <w:vMerge w:val="restart"/>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17</w:t>
            </w:r>
          </w:p>
        </w:tc>
        <w:tc>
          <w:tcPr>
            <w:tcW w:w="2810" w:type="dxa"/>
          </w:tcPr>
          <w:p w:rsidR="00ED179A" w:rsidRPr="005E650D" w:rsidRDefault="00ED179A" w:rsidP="00ED179A">
            <w:pPr>
              <w:autoSpaceDE w:val="0"/>
              <w:autoSpaceDN w:val="0"/>
              <w:adjustRightInd w:val="0"/>
              <w:spacing w:after="0" w:line="240" w:lineRule="auto"/>
              <w:ind w:left="19" w:right="134" w:firstLine="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Массовая доля вещества в растворе</w:t>
            </w:r>
          </w:p>
        </w:tc>
        <w:tc>
          <w:tcPr>
            <w:tcW w:w="3686" w:type="dxa"/>
          </w:tcPr>
          <w:p w:rsidR="00ED179A" w:rsidRPr="005E650D" w:rsidRDefault="00ED179A" w:rsidP="00ED179A">
            <w:pPr>
              <w:widowControl w:val="0"/>
              <w:autoSpaceDE w:val="0"/>
              <w:autoSpaceDN w:val="0"/>
              <w:adjustRightInd w:val="0"/>
              <w:spacing w:after="0" w:line="240" w:lineRule="auto"/>
              <w:ind w:left="19" w:right="17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-определяют понятия «концентрация», «растворитель», «растворенное вещество».</w:t>
            </w:r>
          </w:p>
          <w:p w:rsidR="00ED179A" w:rsidRPr="005E650D" w:rsidRDefault="00ED179A" w:rsidP="00ED179A">
            <w:pPr>
              <w:widowControl w:val="0"/>
              <w:autoSpaceDE w:val="0"/>
              <w:autoSpaceDN w:val="0"/>
              <w:adjustRightInd w:val="0"/>
              <w:spacing w:after="0" w:line="240" w:lineRule="auto"/>
              <w:ind w:left="19" w:right="17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-решают задачи с использованием понятия «массовая доля вещества в растворе»</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555"/>
        </w:trPr>
        <w:tc>
          <w:tcPr>
            <w:tcW w:w="1591" w:type="dxa"/>
            <w:vMerge/>
          </w:tcPr>
          <w:p w:rsidR="00ED179A" w:rsidRPr="005E650D" w:rsidRDefault="00ED179A" w:rsidP="00ED179A">
            <w:pPr>
              <w:spacing w:after="0" w:line="240" w:lineRule="auto"/>
              <w:rPr>
                <w:rFonts w:ascii="Times New Roman" w:eastAsia="Calibri" w:hAnsi="Times New Roman" w:cs="Microsoft Sans Serif"/>
                <w:b/>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18</w:t>
            </w:r>
          </w:p>
        </w:tc>
        <w:tc>
          <w:tcPr>
            <w:tcW w:w="2810" w:type="dxa"/>
          </w:tcPr>
          <w:p w:rsidR="00ED179A" w:rsidRPr="005E650D" w:rsidRDefault="00ED179A" w:rsidP="00ED179A">
            <w:pPr>
              <w:widowControl w:val="0"/>
              <w:autoSpaceDE w:val="0"/>
              <w:autoSpaceDN w:val="0"/>
              <w:adjustRightInd w:val="0"/>
              <w:spacing w:after="0" w:line="240" w:lineRule="auto"/>
              <w:ind w:left="19" w:right="134" w:firstLine="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Практическая работа №3 «Приготовление раствора с заданной массовой долей растворенного вещества»</w:t>
            </w:r>
          </w:p>
        </w:tc>
        <w:tc>
          <w:tcPr>
            <w:tcW w:w="3686" w:type="dxa"/>
          </w:tcPr>
          <w:p w:rsidR="00ED179A" w:rsidRPr="005E650D" w:rsidRDefault="00ED179A" w:rsidP="00ED179A">
            <w:pPr>
              <w:widowControl w:val="0"/>
              <w:autoSpaceDE w:val="0"/>
              <w:autoSpaceDN w:val="0"/>
              <w:adjustRightInd w:val="0"/>
              <w:spacing w:after="0" w:line="240" w:lineRule="auto"/>
              <w:ind w:left="14" w:right="427"/>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-решают задачи, приготавливают раствор с заданной массовой долей растворенного вещества</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854"/>
        </w:trPr>
        <w:tc>
          <w:tcPr>
            <w:tcW w:w="1591" w:type="dxa"/>
            <w:vMerge w:val="restart"/>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lastRenderedPageBreak/>
              <w:t>19</w:t>
            </w:r>
          </w:p>
        </w:tc>
        <w:tc>
          <w:tcPr>
            <w:tcW w:w="2810" w:type="dxa"/>
          </w:tcPr>
          <w:p w:rsidR="00ED179A" w:rsidRPr="005E650D" w:rsidRDefault="00ED179A" w:rsidP="00ED179A">
            <w:pPr>
              <w:widowControl w:val="0"/>
              <w:autoSpaceDE w:val="0"/>
              <w:autoSpaceDN w:val="0"/>
              <w:adjustRightInd w:val="0"/>
              <w:spacing w:after="0" w:line="240" w:lineRule="auto"/>
              <w:ind w:left="19" w:right="106" w:firstLine="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Массовая доля примесей</w:t>
            </w:r>
          </w:p>
        </w:tc>
        <w:tc>
          <w:tcPr>
            <w:tcW w:w="3686" w:type="dxa"/>
          </w:tcPr>
          <w:p w:rsidR="00ED179A" w:rsidRPr="005E650D" w:rsidRDefault="00ED179A" w:rsidP="00ED179A">
            <w:pPr>
              <w:widowControl w:val="0"/>
              <w:autoSpaceDE w:val="0"/>
              <w:autoSpaceDN w:val="0"/>
              <w:adjustRightInd w:val="0"/>
              <w:spacing w:after="0" w:line="240" w:lineRule="auto"/>
              <w:ind w:left="19" w:right="17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-определяют понятие </w:t>
            </w:r>
            <w:proofErr w:type="gramStart"/>
            <w:r w:rsidRPr="005E650D">
              <w:rPr>
                <w:rFonts w:ascii="Times New Roman" w:eastAsia="Calibri" w:hAnsi="Times New Roman" w:cs="Times New Roman"/>
                <w:sz w:val="24"/>
                <w:szCs w:val="24"/>
                <w:lang w:eastAsia="ru-RU"/>
              </w:rPr>
              <w:t>« массовая</w:t>
            </w:r>
            <w:proofErr w:type="gramEnd"/>
            <w:r w:rsidRPr="005E650D">
              <w:rPr>
                <w:rFonts w:ascii="Times New Roman" w:eastAsia="Calibri" w:hAnsi="Times New Roman" w:cs="Times New Roman"/>
                <w:sz w:val="24"/>
                <w:szCs w:val="24"/>
                <w:lang w:eastAsia="ru-RU"/>
              </w:rPr>
              <w:t xml:space="preserve"> доля примесей»</w:t>
            </w:r>
          </w:p>
          <w:p w:rsidR="00ED179A" w:rsidRPr="005E650D" w:rsidRDefault="00ED179A" w:rsidP="00ED179A">
            <w:pPr>
              <w:autoSpaceDE w:val="0"/>
              <w:autoSpaceDN w:val="0"/>
              <w:adjustRightInd w:val="0"/>
              <w:spacing w:after="0" w:line="240" w:lineRule="auto"/>
              <w:ind w:left="14" w:right="82"/>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решают расчетные задачи</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061"/>
        </w:trPr>
        <w:tc>
          <w:tcPr>
            <w:tcW w:w="1591" w:type="dxa"/>
            <w:vMerge/>
          </w:tcPr>
          <w:p w:rsidR="00ED179A" w:rsidRPr="005E650D" w:rsidRDefault="00ED179A" w:rsidP="00ED179A">
            <w:pPr>
              <w:spacing w:after="0" w:line="240" w:lineRule="auto"/>
              <w:rPr>
                <w:rFonts w:ascii="Times New Roman" w:eastAsia="Calibri" w:hAnsi="Times New Roman" w:cs="Microsoft Sans Serif"/>
                <w:b/>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20</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Segoe UI"/>
                <w:sz w:val="24"/>
                <w:szCs w:val="24"/>
                <w:lang w:eastAsia="ru-RU"/>
              </w:rPr>
              <w:t xml:space="preserve"> Решение задач и упражнений по теме «Математика в химии»</w:t>
            </w: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-решают задачи с использованием понятий </w:t>
            </w:r>
            <w:proofErr w:type="gramStart"/>
            <w:r w:rsidRPr="005E650D">
              <w:rPr>
                <w:rFonts w:ascii="Times New Roman" w:eastAsia="Calibri" w:hAnsi="Times New Roman" w:cs="Times New Roman"/>
                <w:sz w:val="24"/>
                <w:szCs w:val="24"/>
                <w:lang w:eastAsia="ru-RU"/>
              </w:rPr>
              <w:t>« массовая</w:t>
            </w:r>
            <w:proofErr w:type="gramEnd"/>
            <w:r w:rsidRPr="005E650D">
              <w:rPr>
                <w:rFonts w:ascii="Times New Roman" w:eastAsia="Calibri" w:hAnsi="Times New Roman" w:cs="Times New Roman"/>
                <w:sz w:val="24"/>
                <w:szCs w:val="24"/>
                <w:lang w:eastAsia="ru-RU"/>
              </w:rPr>
              <w:t xml:space="preserve"> доля примесей, «массовая доля вещества в растворе», «объемная доля»</w:t>
            </w:r>
          </w:p>
          <w:p w:rsidR="00ED179A" w:rsidRPr="005E650D" w:rsidRDefault="00ED179A" w:rsidP="00ED179A">
            <w:pPr>
              <w:autoSpaceDE w:val="0"/>
              <w:autoSpaceDN w:val="0"/>
              <w:adjustRightInd w:val="0"/>
              <w:spacing w:after="0" w:line="240" w:lineRule="auto"/>
              <w:ind w:left="14" w:right="82"/>
              <w:rPr>
                <w:rFonts w:ascii="Times New Roman" w:eastAsia="Calibri" w:hAnsi="Times New Roman" w:cs="Times New Roman"/>
                <w:sz w:val="24"/>
                <w:szCs w:val="24"/>
                <w:lang w:eastAsia="ru-RU"/>
              </w:rPr>
            </w:pP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704"/>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21</w:t>
            </w:r>
          </w:p>
        </w:tc>
        <w:tc>
          <w:tcPr>
            <w:tcW w:w="2810" w:type="dxa"/>
          </w:tcPr>
          <w:p w:rsidR="00ED179A" w:rsidRPr="005E650D" w:rsidRDefault="00ED179A" w:rsidP="00ED179A">
            <w:pPr>
              <w:autoSpaceDE w:val="0"/>
              <w:autoSpaceDN w:val="0"/>
              <w:adjustRightInd w:val="0"/>
              <w:spacing w:after="0" w:line="240" w:lineRule="auto"/>
              <w:ind w:left="19" w:right="106" w:firstLine="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Контрольная работа по теме </w:t>
            </w:r>
            <w:proofErr w:type="gramStart"/>
            <w:r w:rsidRPr="005E650D">
              <w:rPr>
                <w:rFonts w:ascii="Times New Roman" w:eastAsia="Calibri" w:hAnsi="Times New Roman" w:cs="Times New Roman"/>
                <w:sz w:val="24"/>
                <w:szCs w:val="24"/>
                <w:lang w:eastAsia="ru-RU"/>
              </w:rPr>
              <w:t>« Математика</w:t>
            </w:r>
            <w:proofErr w:type="gramEnd"/>
            <w:r w:rsidRPr="005E650D">
              <w:rPr>
                <w:rFonts w:ascii="Times New Roman" w:eastAsia="Calibri" w:hAnsi="Times New Roman" w:cs="Times New Roman"/>
                <w:sz w:val="24"/>
                <w:szCs w:val="24"/>
                <w:lang w:eastAsia="ru-RU"/>
              </w:rPr>
              <w:t xml:space="preserve"> в  химии»</w:t>
            </w: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-решают задачи с использованием понятий </w:t>
            </w:r>
            <w:proofErr w:type="gramStart"/>
            <w:r w:rsidRPr="005E650D">
              <w:rPr>
                <w:rFonts w:ascii="Times New Roman" w:eastAsia="Calibri" w:hAnsi="Times New Roman" w:cs="Times New Roman"/>
                <w:sz w:val="24"/>
                <w:szCs w:val="24"/>
                <w:lang w:eastAsia="ru-RU"/>
              </w:rPr>
              <w:t>« массовая</w:t>
            </w:r>
            <w:proofErr w:type="gramEnd"/>
            <w:r w:rsidRPr="005E650D">
              <w:rPr>
                <w:rFonts w:ascii="Times New Roman" w:eastAsia="Calibri" w:hAnsi="Times New Roman" w:cs="Times New Roman"/>
                <w:sz w:val="24"/>
                <w:szCs w:val="24"/>
                <w:lang w:eastAsia="ru-RU"/>
              </w:rPr>
              <w:t xml:space="preserve"> доля примесей, «массовая доля вещества в растворе», «объемная доля»</w:t>
            </w:r>
          </w:p>
          <w:p w:rsidR="00ED179A" w:rsidRPr="005E650D" w:rsidRDefault="00ED179A" w:rsidP="00ED179A">
            <w:pPr>
              <w:autoSpaceDE w:val="0"/>
              <w:autoSpaceDN w:val="0"/>
              <w:adjustRightInd w:val="0"/>
              <w:spacing w:after="0" w:line="240" w:lineRule="auto"/>
              <w:ind w:left="14" w:right="82"/>
              <w:rPr>
                <w:rFonts w:ascii="Times New Roman" w:eastAsia="Calibri" w:hAnsi="Times New Roman" w:cs="Times New Roman"/>
                <w:sz w:val="24"/>
                <w:szCs w:val="24"/>
                <w:lang w:eastAsia="ru-RU"/>
              </w:rPr>
            </w:pP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208"/>
        </w:trPr>
        <w:tc>
          <w:tcPr>
            <w:tcW w:w="1591" w:type="dxa"/>
            <w:vMerge w:val="restart"/>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Явления, происходящие с веществами</w:t>
            </w: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22</w:t>
            </w:r>
          </w:p>
        </w:tc>
        <w:tc>
          <w:tcPr>
            <w:tcW w:w="2810" w:type="dxa"/>
          </w:tcPr>
          <w:p w:rsidR="00ED179A" w:rsidRPr="005E650D" w:rsidRDefault="00ED179A" w:rsidP="00ED179A">
            <w:pPr>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Разделение смесей</w:t>
            </w:r>
          </w:p>
          <w:p w:rsidR="00ED179A" w:rsidRPr="005E650D" w:rsidRDefault="00ED179A" w:rsidP="00ED179A">
            <w:pPr>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1.способы разделения смесей</w:t>
            </w:r>
          </w:p>
          <w:p w:rsidR="00ED179A" w:rsidRPr="005E650D" w:rsidRDefault="00ED179A" w:rsidP="00ED179A">
            <w:pPr>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2.Фильтрование</w:t>
            </w:r>
          </w:p>
          <w:p w:rsidR="00ED179A" w:rsidRPr="005E650D" w:rsidRDefault="00ED179A" w:rsidP="00ED179A">
            <w:pPr>
              <w:autoSpaceDE w:val="0"/>
              <w:autoSpaceDN w:val="0"/>
              <w:adjustRightInd w:val="0"/>
              <w:spacing w:after="0" w:line="240" w:lineRule="auto"/>
              <w:ind w:left="19" w:right="86"/>
              <w:rPr>
                <w:rFonts w:ascii="Times New Roman" w:eastAsia="Calibri" w:hAnsi="Times New Roman" w:cs="Times New Roman"/>
                <w:sz w:val="24"/>
                <w:szCs w:val="24"/>
                <w:lang w:eastAsia="ru-RU"/>
              </w:rPr>
            </w:pPr>
          </w:p>
        </w:tc>
        <w:tc>
          <w:tcPr>
            <w:tcW w:w="3686" w:type="dxa"/>
          </w:tcPr>
          <w:p w:rsidR="00ED179A" w:rsidRPr="005E650D" w:rsidRDefault="00ED179A" w:rsidP="00ED179A">
            <w:pPr>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-определяют способы разделения смесей</w:t>
            </w:r>
          </w:p>
          <w:p w:rsidR="00ED179A" w:rsidRPr="005E650D" w:rsidRDefault="00ED179A" w:rsidP="00ED179A">
            <w:pPr>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119"/>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23</w:t>
            </w:r>
          </w:p>
        </w:tc>
        <w:tc>
          <w:tcPr>
            <w:tcW w:w="2810" w:type="dxa"/>
          </w:tcPr>
          <w:p w:rsidR="00ED179A" w:rsidRPr="005E650D" w:rsidRDefault="00ED179A" w:rsidP="00ED179A">
            <w:pPr>
              <w:widowControl w:val="0"/>
              <w:autoSpaceDE w:val="0"/>
              <w:autoSpaceDN w:val="0"/>
              <w:adjustRightInd w:val="0"/>
              <w:spacing w:after="0" w:line="240" w:lineRule="auto"/>
              <w:ind w:left="19" w:right="274"/>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3.Адсорбция</w:t>
            </w:r>
          </w:p>
        </w:tc>
        <w:tc>
          <w:tcPr>
            <w:tcW w:w="3686" w:type="dxa"/>
          </w:tcPr>
          <w:p w:rsidR="00ED179A" w:rsidRPr="005E650D" w:rsidRDefault="00ED179A" w:rsidP="00ED179A">
            <w:pPr>
              <w:widowControl w:val="0"/>
              <w:autoSpaceDE w:val="0"/>
              <w:autoSpaceDN w:val="0"/>
              <w:adjustRightInd w:val="0"/>
              <w:spacing w:after="0" w:line="240" w:lineRule="auto"/>
              <w:ind w:left="14" w:right="101"/>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-определяют понятие </w:t>
            </w:r>
            <w:proofErr w:type="gramStart"/>
            <w:r w:rsidRPr="005E650D">
              <w:rPr>
                <w:rFonts w:ascii="Times New Roman" w:eastAsia="Calibri" w:hAnsi="Times New Roman" w:cs="Times New Roman"/>
                <w:sz w:val="24"/>
                <w:szCs w:val="24"/>
                <w:lang w:eastAsia="ru-RU"/>
              </w:rPr>
              <w:t>« адсорбция</w:t>
            </w:r>
            <w:proofErr w:type="gramEnd"/>
            <w:r w:rsidRPr="005E650D">
              <w:rPr>
                <w:rFonts w:ascii="Times New Roman" w:eastAsia="Calibri" w:hAnsi="Times New Roman" w:cs="Times New Roman"/>
                <w:sz w:val="24"/>
                <w:szCs w:val="24"/>
                <w:lang w:eastAsia="ru-RU"/>
              </w:rPr>
              <w:t>».</w:t>
            </w:r>
          </w:p>
          <w:p w:rsidR="00ED179A" w:rsidRPr="005E650D" w:rsidRDefault="00ED179A" w:rsidP="00ED179A">
            <w:pPr>
              <w:widowControl w:val="0"/>
              <w:autoSpaceDE w:val="0"/>
              <w:autoSpaceDN w:val="0"/>
              <w:adjustRightInd w:val="0"/>
              <w:spacing w:after="0" w:line="240" w:lineRule="auto"/>
              <w:ind w:left="14" w:right="101"/>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определяют свойства активированного угля</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123"/>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24</w:t>
            </w:r>
          </w:p>
        </w:tc>
        <w:tc>
          <w:tcPr>
            <w:tcW w:w="2810" w:type="dxa"/>
          </w:tcPr>
          <w:p w:rsidR="00ED179A" w:rsidRPr="005E650D" w:rsidRDefault="00ED179A" w:rsidP="00ED179A">
            <w:pPr>
              <w:autoSpaceDE w:val="0"/>
              <w:autoSpaceDN w:val="0"/>
              <w:adjustRightInd w:val="0"/>
              <w:spacing w:after="0" w:line="240" w:lineRule="auto"/>
              <w:ind w:left="19" w:right="331"/>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Дистилляция и перегонка</w:t>
            </w:r>
          </w:p>
        </w:tc>
        <w:tc>
          <w:tcPr>
            <w:tcW w:w="3686" w:type="dxa"/>
          </w:tcPr>
          <w:p w:rsidR="00ED179A" w:rsidRPr="005E650D" w:rsidRDefault="00ED179A" w:rsidP="00ED179A">
            <w:pPr>
              <w:widowControl w:val="0"/>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-определяют понятия «дистилляция, или перегонка», «кристаллизация», «выпаривание»</w:t>
            </w:r>
          </w:p>
          <w:p w:rsidR="00ED179A" w:rsidRPr="005E650D" w:rsidRDefault="00ED179A" w:rsidP="00ED179A">
            <w:pPr>
              <w:widowControl w:val="0"/>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-устанавливают причинно- следственные связи между физическими свойствами веществ и способам разделения смеси.</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150"/>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25</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Обсуждение результатов практической работы №4 «Выращивание кристаллов соли» (домашний эксперимент)</w:t>
            </w:r>
          </w:p>
        </w:tc>
        <w:tc>
          <w:tcPr>
            <w:tcW w:w="3686" w:type="dxa"/>
          </w:tcPr>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-выполняют практическую работу «выращивание кристаллов»</w:t>
            </w:r>
          </w:p>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определяют </w:t>
            </w:r>
            <w:proofErr w:type="gramStart"/>
            <w:r w:rsidRPr="005E650D">
              <w:rPr>
                <w:rFonts w:ascii="Times New Roman" w:eastAsia="Calibri" w:hAnsi="Times New Roman" w:cs="Times New Roman"/>
                <w:sz w:val="24"/>
                <w:szCs w:val="24"/>
                <w:lang w:eastAsia="ru-RU"/>
              </w:rPr>
              <w:t>форму ,</w:t>
            </w:r>
            <w:proofErr w:type="gramEnd"/>
            <w:r w:rsidRPr="005E650D">
              <w:rPr>
                <w:rFonts w:ascii="Times New Roman" w:eastAsia="Calibri" w:hAnsi="Times New Roman" w:cs="Times New Roman"/>
                <w:sz w:val="24"/>
                <w:szCs w:val="24"/>
                <w:lang w:eastAsia="ru-RU"/>
              </w:rPr>
              <w:t xml:space="preserve"> цвет, размер кристалла.</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943"/>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26</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Практическая работа №5 «Очистка поваренной соли»</w:t>
            </w:r>
          </w:p>
        </w:tc>
        <w:tc>
          <w:tcPr>
            <w:tcW w:w="3686" w:type="dxa"/>
          </w:tcPr>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-работают с лабораторным оборудованием и нагревательными приборами в соответствии с правилами техники безопасности</w:t>
            </w:r>
          </w:p>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-наблюдают за явлениями, происходящими с веществами</w:t>
            </w:r>
          </w:p>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описывают химический эксперимент</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982"/>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27</w:t>
            </w:r>
          </w:p>
        </w:tc>
        <w:tc>
          <w:tcPr>
            <w:tcW w:w="2810" w:type="dxa"/>
          </w:tcPr>
          <w:p w:rsidR="00ED179A" w:rsidRPr="005E650D" w:rsidRDefault="00ED179A" w:rsidP="00ED179A">
            <w:pPr>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Химические реакции. </w:t>
            </w:r>
            <w:proofErr w:type="gramStart"/>
            <w:r w:rsidRPr="005E650D">
              <w:rPr>
                <w:rFonts w:ascii="Times New Roman" w:eastAsia="Calibri" w:hAnsi="Times New Roman" w:cs="Times New Roman"/>
                <w:sz w:val="24"/>
                <w:szCs w:val="24"/>
                <w:lang w:eastAsia="ru-RU"/>
              </w:rPr>
              <w:t>Условия  протекания</w:t>
            </w:r>
            <w:proofErr w:type="gramEnd"/>
            <w:r w:rsidRPr="005E650D">
              <w:rPr>
                <w:rFonts w:ascii="Times New Roman" w:eastAsia="Calibri" w:hAnsi="Times New Roman" w:cs="Times New Roman"/>
                <w:sz w:val="24"/>
                <w:szCs w:val="24"/>
                <w:lang w:eastAsia="ru-RU"/>
              </w:rPr>
              <w:t xml:space="preserve"> и прекращения химических реакций.</w:t>
            </w:r>
          </w:p>
        </w:tc>
        <w:tc>
          <w:tcPr>
            <w:tcW w:w="3686" w:type="dxa"/>
          </w:tcPr>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-определяют понятия «химическая реакция», «реакция горения», управление реакциями горения</w:t>
            </w:r>
          </w:p>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921"/>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28</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Признаки химических реакций</w:t>
            </w:r>
          </w:p>
        </w:tc>
        <w:tc>
          <w:tcPr>
            <w:tcW w:w="3686" w:type="dxa"/>
          </w:tcPr>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-наблюдают и описывают признаки и условия течения химических реакций, делают выводы на основании анализа наблюдений за экспериментом.</w:t>
            </w:r>
          </w:p>
          <w:p w:rsidR="00ED179A" w:rsidRPr="005E650D" w:rsidRDefault="00ED179A" w:rsidP="00ED179A">
            <w:pPr>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определяют понятия </w:t>
            </w:r>
            <w:proofErr w:type="gramStart"/>
            <w:r w:rsidRPr="005E650D">
              <w:rPr>
                <w:rFonts w:ascii="Times New Roman" w:eastAsia="Calibri" w:hAnsi="Times New Roman" w:cs="Times New Roman"/>
                <w:sz w:val="24"/>
                <w:szCs w:val="24"/>
                <w:lang w:eastAsia="ru-RU"/>
              </w:rPr>
              <w:t>« катализаторы</w:t>
            </w:r>
            <w:proofErr w:type="gramEnd"/>
            <w:r w:rsidRPr="005E650D">
              <w:rPr>
                <w:rFonts w:ascii="Times New Roman" w:eastAsia="Calibri" w:hAnsi="Times New Roman" w:cs="Times New Roman"/>
                <w:sz w:val="24"/>
                <w:szCs w:val="24"/>
                <w:lang w:eastAsia="ru-RU"/>
              </w:rPr>
              <w:t>», « ферменты»</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534"/>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29</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proofErr w:type="gramStart"/>
            <w:r w:rsidRPr="005E650D">
              <w:rPr>
                <w:rFonts w:ascii="Times New Roman" w:eastAsia="Calibri" w:hAnsi="Times New Roman" w:cs="Times New Roman"/>
                <w:sz w:val="24"/>
                <w:szCs w:val="24"/>
                <w:lang w:eastAsia="ru-RU"/>
              </w:rPr>
              <w:t>Обсуждение  результатов</w:t>
            </w:r>
            <w:proofErr w:type="gramEnd"/>
            <w:r w:rsidRPr="005E650D">
              <w:rPr>
                <w:rFonts w:ascii="Times New Roman" w:eastAsia="Calibri" w:hAnsi="Times New Roman" w:cs="Times New Roman"/>
                <w:sz w:val="24"/>
                <w:szCs w:val="24"/>
                <w:lang w:eastAsia="ru-RU"/>
              </w:rPr>
              <w:t xml:space="preserve"> практической работы №6</w:t>
            </w:r>
          </w:p>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w:t>
            </w:r>
            <w:proofErr w:type="gramStart"/>
            <w:r w:rsidRPr="005E650D">
              <w:rPr>
                <w:rFonts w:ascii="Times New Roman" w:eastAsia="Calibri" w:hAnsi="Times New Roman" w:cs="Times New Roman"/>
                <w:sz w:val="24"/>
                <w:szCs w:val="24"/>
                <w:lang w:eastAsia="ru-RU"/>
              </w:rPr>
              <w:t>« Изучение</w:t>
            </w:r>
            <w:proofErr w:type="gramEnd"/>
            <w:r w:rsidRPr="005E650D">
              <w:rPr>
                <w:rFonts w:ascii="Times New Roman" w:eastAsia="Calibri" w:hAnsi="Times New Roman" w:cs="Times New Roman"/>
                <w:sz w:val="24"/>
                <w:szCs w:val="24"/>
                <w:lang w:eastAsia="ru-RU"/>
              </w:rPr>
              <w:t xml:space="preserve"> коррозии железа»</w:t>
            </w:r>
          </w:p>
        </w:tc>
        <w:tc>
          <w:tcPr>
            <w:tcW w:w="3686" w:type="dxa"/>
          </w:tcPr>
          <w:p w:rsidR="00ED179A" w:rsidRPr="005E650D" w:rsidRDefault="00ED179A" w:rsidP="00ED179A">
            <w:pPr>
              <w:widowControl w:val="0"/>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 определяют </w:t>
            </w:r>
            <w:proofErr w:type="gramStart"/>
            <w:r w:rsidRPr="005E650D">
              <w:rPr>
                <w:rFonts w:ascii="Times New Roman" w:eastAsia="Calibri" w:hAnsi="Times New Roman" w:cs="Times New Roman"/>
                <w:sz w:val="24"/>
                <w:szCs w:val="24"/>
                <w:lang w:eastAsia="ru-RU"/>
              </w:rPr>
              <w:t>понятия  «</w:t>
            </w:r>
            <w:proofErr w:type="gramEnd"/>
            <w:r w:rsidRPr="005E650D">
              <w:rPr>
                <w:rFonts w:ascii="Times New Roman" w:eastAsia="Calibri" w:hAnsi="Times New Roman" w:cs="Times New Roman"/>
                <w:sz w:val="24"/>
                <w:szCs w:val="24"/>
                <w:lang w:eastAsia="ru-RU"/>
              </w:rPr>
              <w:t>коррозия»</w:t>
            </w:r>
          </w:p>
          <w:p w:rsidR="00ED179A" w:rsidRPr="005E650D" w:rsidRDefault="00ED179A" w:rsidP="00ED179A">
            <w:pPr>
              <w:widowControl w:val="0"/>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-проводят опыты по изучению процесса коррозии железа</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553"/>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30</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Обобщение и актуализация знаний по теме «Явления, происходящие с веществами»</w:t>
            </w: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-выполняют задания по теме </w:t>
            </w:r>
            <w:proofErr w:type="gramStart"/>
            <w:r w:rsidRPr="005E650D">
              <w:rPr>
                <w:rFonts w:ascii="Times New Roman" w:eastAsia="Calibri" w:hAnsi="Times New Roman" w:cs="Times New Roman"/>
                <w:sz w:val="24"/>
                <w:szCs w:val="24"/>
                <w:lang w:eastAsia="ru-RU"/>
              </w:rPr>
              <w:t>« Явления</w:t>
            </w:r>
            <w:proofErr w:type="gramEnd"/>
            <w:r w:rsidRPr="005E650D">
              <w:rPr>
                <w:rFonts w:ascii="Times New Roman" w:eastAsia="Calibri" w:hAnsi="Times New Roman" w:cs="Times New Roman"/>
                <w:sz w:val="24"/>
                <w:szCs w:val="24"/>
                <w:lang w:eastAsia="ru-RU"/>
              </w:rPr>
              <w:t>, происходящие с веществами»</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088"/>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31</w:t>
            </w:r>
          </w:p>
        </w:tc>
        <w:tc>
          <w:tcPr>
            <w:tcW w:w="2810" w:type="dxa"/>
          </w:tcPr>
          <w:p w:rsidR="00ED179A" w:rsidRPr="005E650D" w:rsidRDefault="00ED179A" w:rsidP="00ED179A">
            <w:pPr>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Контрольная работа по теме «Явления, происходящие с веществами»</w:t>
            </w:r>
          </w:p>
        </w:tc>
        <w:tc>
          <w:tcPr>
            <w:tcW w:w="3686" w:type="dxa"/>
          </w:tcPr>
          <w:p w:rsidR="00ED179A" w:rsidRPr="005E650D" w:rsidRDefault="00ED179A" w:rsidP="00ED179A">
            <w:pPr>
              <w:widowControl w:val="0"/>
              <w:autoSpaceDE w:val="0"/>
              <w:autoSpaceDN w:val="0"/>
              <w:adjustRightInd w:val="0"/>
              <w:spacing w:after="0" w:line="240" w:lineRule="auto"/>
              <w:ind w:left="19" w:right="48" w:hanging="5"/>
              <w:rPr>
                <w:rFonts w:ascii="Times New Roman" w:eastAsia="Calibri" w:hAnsi="Times New Roman" w:cs="Times New Roman"/>
                <w:sz w:val="24"/>
                <w:szCs w:val="24"/>
                <w:lang w:eastAsia="ru-RU"/>
              </w:rPr>
            </w:pP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559"/>
        </w:trPr>
        <w:tc>
          <w:tcPr>
            <w:tcW w:w="1591" w:type="dxa"/>
            <w:vMerge/>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32</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Обобщающий урок.</w:t>
            </w: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-обобщение материала курса химии 7 класса</w:t>
            </w:r>
          </w:p>
        </w:tc>
        <w:tc>
          <w:tcPr>
            <w:tcW w:w="709" w:type="dxa"/>
          </w:tcPr>
          <w:p w:rsidR="00ED179A" w:rsidRPr="005E650D" w:rsidRDefault="00ED179A" w:rsidP="00ED179A">
            <w:pPr>
              <w:spacing w:after="0" w:line="240" w:lineRule="auto"/>
              <w:rPr>
                <w:rFonts w:ascii="Times New Roman" w:eastAsia="Calibri" w:hAnsi="Times New Roman" w:cs="Century Schoolbook"/>
                <w:sz w:val="24"/>
                <w:szCs w:val="24"/>
                <w:lang w:eastAsia="ru-RU"/>
              </w:rPr>
            </w:pPr>
          </w:p>
        </w:tc>
      </w:tr>
      <w:tr w:rsidR="00ED179A" w:rsidRPr="005E650D" w:rsidTr="00ED179A">
        <w:trPr>
          <w:trHeight w:val="1103"/>
        </w:trPr>
        <w:tc>
          <w:tcPr>
            <w:tcW w:w="1591" w:type="dxa"/>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33</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Ученическая конференция </w:t>
            </w:r>
          </w:p>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proofErr w:type="gramStart"/>
            <w:r w:rsidRPr="005E650D">
              <w:rPr>
                <w:rFonts w:ascii="Times New Roman" w:eastAsia="Calibri" w:hAnsi="Times New Roman" w:cs="Times New Roman"/>
                <w:sz w:val="24"/>
                <w:szCs w:val="24"/>
                <w:lang w:eastAsia="ru-RU"/>
              </w:rPr>
              <w:t>« Выдающиеся</w:t>
            </w:r>
            <w:proofErr w:type="gramEnd"/>
            <w:r w:rsidRPr="005E650D">
              <w:rPr>
                <w:rFonts w:ascii="Times New Roman" w:eastAsia="Calibri" w:hAnsi="Times New Roman" w:cs="Times New Roman"/>
                <w:sz w:val="24"/>
                <w:szCs w:val="24"/>
                <w:lang w:eastAsia="ru-RU"/>
              </w:rPr>
              <w:t xml:space="preserve"> русские ученые – химики»</w:t>
            </w: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-работа с дополнительной литературой и интернет ресурсами</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r w:rsidR="00ED179A" w:rsidRPr="005E650D" w:rsidTr="00ED179A">
        <w:trPr>
          <w:trHeight w:val="1103"/>
        </w:trPr>
        <w:tc>
          <w:tcPr>
            <w:tcW w:w="1591" w:type="dxa"/>
          </w:tcPr>
          <w:p w:rsidR="00ED179A" w:rsidRPr="005E650D" w:rsidRDefault="00ED179A" w:rsidP="00ED179A">
            <w:pPr>
              <w:spacing w:after="0" w:line="240" w:lineRule="auto"/>
              <w:rPr>
                <w:rFonts w:ascii="Times New Roman" w:eastAsia="Calibri" w:hAnsi="Times New Roman" w:cs="Times New Roman"/>
                <w:color w:val="000000"/>
                <w:sz w:val="24"/>
                <w:szCs w:val="24"/>
                <w:lang w:eastAsia="ru-RU"/>
              </w:rPr>
            </w:pPr>
          </w:p>
        </w:tc>
        <w:tc>
          <w:tcPr>
            <w:tcW w:w="839" w:type="dxa"/>
          </w:tcPr>
          <w:p w:rsidR="00ED179A" w:rsidRPr="005E650D" w:rsidRDefault="00ED179A" w:rsidP="00ED179A">
            <w:pPr>
              <w:spacing w:after="0" w:line="240" w:lineRule="auto"/>
              <w:jc w:val="center"/>
              <w:rPr>
                <w:rFonts w:ascii="Times New Roman" w:eastAsia="Calibri" w:hAnsi="Times New Roman" w:cs="Times New Roman"/>
                <w:color w:val="000000"/>
                <w:sz w:val="24"/>
                <w:szCs w:val="24"/>
                <w:lang w:eastAsia="ru-RU"/>
              </w:rPr>
            </w:pPr>
            <w:r w:rsidRPr="005E650D">
              <w:rPr>
                <w:rFonts w:ascii="Times New Roman" w:eastAsia="Calibri" w:hAnsi="Times New Roman" w:cs="Times New Roman"/>
                <w:color w:val="000000"/>
                <w:sz w:val="24"/>
                <w:szCs w:val="24"/>
                <w:lang w:eastAsia="ru-RU"/>
              </w:rPr>
              <w:t>34</w:t>
            </w:r>
          </w:p>
        </w:tc>
        <w:tc>
          <w:tcPr>
            <w:tcW w:w="2810" w:type="dxa"/>
          </w:tcPr>
          <w:p w:rsidR="00ED179A" w:rsidRPr="005E650D" w:rsidRDefault="00ED179A" w:rsidP="00ED179A">
            <w:pPr>
              <w:widowControl w:val="0"/>
              <w:autoSpaceDE w:val="0"/>
              <w:autoSpaceDN w:val="0"/>
              <w:adjustRightInd w:val="0"/>
              <w:spacing w:after="0" w:line="240" w:lineRule="auto"/>
              <w:ind w:left="19" w:right="86"/>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 xml:space="preserve">Конкурс сообщений учащихся «Мое любимое химическое вещество» об открытии, получении и </w:t>
            </w:r>
            <w:proofErr w:type="gramStart"/>
            <w:r w:rsidRPr="005E650D">
              <w:rPr>
                <w:rFonts w:ascii="Times New Roman" w:eastAsia="Calibri" w:hAnsi="Times New Roman" w:cs="Times New Roman"/>
                <w:sz w:val="24"/>
                <w:szCs w:val="24"/>
                <w:lang w:eastAsia="ru-RU"/>
              </w:rPr>
              <w:t>значении  выбранного</w:t>
            </w:r>
            <w:proofErr w:type="gramEnd"/>
            <w:r w:rsidRPr="005E650D">
              <w:rPr>
                <w:rFonts w:ascii="Times New Roman" w:eastAsia="Calibri" w:hAnsi="Times New Roman" w:cs="Times New Roman"/>
                <w:sz w:val="24"/>
                <w:szCs w:val="24"/>
                <w:lang w:eastAsia="ru-RU"/>
              </w:rPr>
              <w:t xml:space="preserve"> химического вещества</w:t>
            </w:r>
          </w:p>
        </w:tc>
        <w:tc>
          <w:tcPr>
            <w:tcW w:w="3686" w:type="dxa"/>
          </w:tcPr>
          <w:p w:rsidR="00ED179A" w:rsidRPr="005E650D" w:rsidRDefault="00ED179A" w:rsidP="00ED179A">
            <w:pPr>
              <w:widowControl w:val="0"/>
              <w:autoSpaceDE w:val="0"/>
              <w:autoSpaceDN w:val="0"/>
              <w:adjustRightInd w:val="0"/>
              <w:spacing w:after="0" w:line="240" w:lineRule="auto"/>
              <w:ind w:left="19" w:right="53" w:hanging="5"/>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-работа с дополнительной литературой и интернет ресурсами</w:t>
            </w:r>
          </w:p>
        </w:tc>
        <w:tc>
          <w:tcPr>
            <w:tcW w:w="709" w:type="dxa"/>
          </w:tcPr>
          <w:p w:rsidR="00ED179A" w:rsidRPr="005E650D" w:rsidRDefault="00ED179A" w:rsidP="00ED179A">
            <w:pPr>
              <w:spacing w:after="0" w:line="240" w:lineRule="auto"/>
              <w:rPr>
                <w:rFonts w:ascii="Times New Roman" w:eastAsia="Calibri" w:hAnsi="Times New Roman" w:cs="Times New Roman"/>
                <w:sz w:val="24"/>
                <w:szCs w:val="24"/>
                <w:lang w:eastAsia="ru-RU"/>
              </w:rPr>
            </w:pPr>
          </w:p>
        </w:tc>
      </w:tr>
    </w:tbl>
    <w:p w:rsidR="00ED179A" w:rsidRPr="005E650D" w:rsidRDefault="00ED179A" w:rsidP="00ED179A">
      <w:pPr>
        <w:shd w:val="clear" w:color="auto" w:fill="FFFFFF"/>
        <w:spacing w:after="0" w:line="240" w:lineRule="auto"/>
        <w:rPr>
          <w:rFonts w:ascii="Times New Roman" w:eastAsia="Calibri" w:hAnsi="Times New Roman" w:cs="Times New Roman"/>
          <w:color w:val="000000"/>
          <w:sz w:val="24"/>
          <w:szCs w:val="24"/>
          <w:lang w:eastAsia="ru-RU"/>
        </w:rPr>
      </w:pPr>
    </w:p>
    <w:p w:rsidR="00ED179A" w:rsidRPr="005E650D" w:rsidRDefault="00ED179A" w:rsidP="00ED179A">
      <w:pPr>
        <w:spacing w:line="240" w:lineRule="auto"/>
        <w:jc w:val="center"/>
        <w:rPr>
          <w:rFonts w:ascii="Times New Roman" w:eastAsia="Calibri" w:hAnsi="Times New Roman" w:cs="Times New Roman"/>
          <w:b/>
          <w:sz w:val="24"/>
          <w:szCs w:val="24"/>
          <w:lang w:eastAsia="ru-RU"/>
        </w:rPr>
      </w:pPr>
      <w:r w:rsidRPr="005E650D">
        <w:rPr>
          <w:rFonts w:ascii="Times New Roman" w:eastAsia="Calibri" w:hAnsi="Times New Roman" w:cs="Times New Roman"/>
          <w:b/>
          <w:sz w:val="24"/>
          <w:szCs w:val="24"/>
          <w:lang w:eastAsia="ru-RU"/>
        </w:rPr>
        <w:t>ПЛАНИРУЕМЫЕ РЕЗУЛЬТАТЫ ИЗУЧЕНИЯ КУРСА ХИМИИ</w:t>
      </w:r>
    </w:p>
    <w:p w:rsidR="00ED179A" w:rsidRPr="005E650D" w:rsidRDefault="00ED179A" w:rsidP="00ED179A">
      <w:pPr>
        <w:widowControl w:val="0"/>
        <w:spacing w:after="0" w:line="240" w:lineRule="auto"/>
        <w:ind w:firstLine="709"/>
        <w:jc w:val="both"/>
        <w:rPr>
          <w:rFonts w:ascii="Times New Roman" w:eastAsia="Calibri" w:hAnsi="Times New Roman" w:cs="Times New Roman"/>
          <w:b/>
          <w:sz w:val="24"/>
          <w:szCs w:val="24"/>
          <w:lang w:eastAsia="ru-RU"/>
        </w:rPr>
      </w:pPr>
      <w:r w:rsidRPr="005E650D">
        <w:rPr>
          <w:rFonts w:ascii="Times New Roman" w:eastAsia="Calibri" w:hAnsi="Times New Roman" w:cs="Times New Roman"/>
          <w:b/>
          <w:sz w:val="24"/>
          <w:szCs w:val="24"/>
          <w:lang w:eastAsia="ru-RU"/>
        </w:rPr>
        <w:t xml:space="preserve">В результате изучения курса </w:t>
      </w:r>
      <w:proofErr w:type="gramStart"/>
      <w:r w:rsidRPr="005E650D">
        <w:rPr>
          <w:rFonts w:ascii="Times New Roman" w:eastAsia="Calibri" w:hAnsi="Times New Roman" w:cs="Times New Roman"/>
          <w:b/>
          <w:sz w:val="24"/>
          <w:szCs w:val="24"/>
          <w:lang w:eastAsia="ru-RU"/>
        </w:rPr>
        <w:t>химии  7</w:t>
      </w:r>
      <w:proofErr w:type="gramEnd"/>
      <w:r w:rsidRPr="005E650D">
        <w:rPr>
          <w:rFonts w:ascii="Times New Roman" w:eastAsia="Calibri" w:hAnsi="Times New Roman" w:cs="Times New Roman"/>
          <w:b/>
          <w:sz w:val="24"/>
          <w:szCs w:val="24"/>
          <w:lang w:eastAsia="ru-RU"/>
        </w:rPr>
        <w:t>класса учащиеся научатся в сфере предметных результатов</w:t>
      </w:r>
    </w:p>
    <w:p w:rsidR="00ED179A" w:rsidRPr="005E650D" w:rsidRDefault="00ED179A" w:rsidP="00ED179A">
      <w:pPr>
        <w:widowControl w:val="0"/>
        <w:spacing w:after="0" w:line="240" w:lineRule="auto"/>
        <w:ind w:firstLine="709"/>
        <w:jc w:val="both"/>
        <w:rPr>
          <w:rFonts w:ascii="Times New Roman" w:eastAsia="Calibri" w:hAnsi="Times New Roman" w:cs="Times New Roman"/>
          <w:b/>
          <w:sz w:val="24"/>
          <w:szCs w:val="24"/>
          <w:lang w:eastAsia="ru-RU"/>
        </w:rPr>
      </w:pPr>
      <w:r w:rsidRPr="005E650D">
        <w:rPr>
          <w:rFonts w:ascii="Times New Roman" w:eastAsia="Calibri" w:hAnsi="Times New Roman" w:cs="Times New Roman"/>
          <w:b/>
          <w:sz w:val="24"/>
          <w:szCs w:val="24"/>
          <w:lang w:eastAsia="ru-RU"/>
        </w:rPr>
        <w:t xml:space="preserve">знать/понимать: </w:t>
      </w:r>
    </w:p>
    <w:p w:rsidR="00ED179A" w:rsidRPr="005E650D" w:rsidRDefault="00ED179A" w:rsidP="00ED179A">
      <w:pPr>
        <w:widowControl w:val="0"/>
        <w:numPr>
          <w:ilvl w:val="0"/>
          <w:numId w:val="3"/>
        </w:numPr>
        <w:spacing w:after="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химическую символику: знаки химических элементов, формулы химических веществ; </w:t>
      </w:r>
    </w:p>
    <w:p w:rsidR="00ED179A" w:rsidRPr="005E650D" w:rsidRDefault="00ED179A" w:rsidP="00ED179A">
      <w:pPr>
        <w:widowControl w:val="0"/>
        <w:numPr>
          <w:ilvl w:val="0"/>
          <w:numId w:val="3"/>
        </w:numPr>
        <w:spacing w:after="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важнейшие химические понятия: вещество, химический элемент, атом, молекула, относительные атомная и молекулярная массы;</w:t>
      </w:r>
    </w:p>
    <w:p w:rsidR="00ED179A" w:rsidRPr="005E650D" w:rsidRDefault="00ED179A" w:rsidP="00ED179A">
      <w:pPr>
        <w:widowControl w:val="0"/>
        <w:numPr>
          <w:ilvl w:val="0"/>
          <w:numId w:val="3"/>
        </w:numPr>
        <w:spacing w:after="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биологическое значение воды, жиров, белков, эфирных масел, углеводов и витаминов.</w:t>
      </w:r>
    </w:p>
    <w:p w:rsidR="00ED179A" w:rsidRPr="005E650D" w:rsidRDefault="00ED179A" w:rsidP="00ED179A">
      <w:pPr>
        <w:widowControl w:val="0"/>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уметь:</w:t>
      </w:r>
    </w:p>
    <w:p w:rsidR="00ED179A" w:rsidRPr="005E650D" w:rsidRDefault="00ED179A" w:rsidP="00ED179A">
      <w:pPr>
        <w:widowControl w:val="0"/>
        <w:numPr>
          <w:ilvl w:val="0"/>
          <w:numId w:val="4"/>
        </w:numPr>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называть: знаки химических элементов, изученные вещества по «тривиальной» или международной номенклатуре;</w:t>
      </w:r>
    </w:p>
    <w:p w:rsidR="00ED179A" w:rsidRPr="005E650D" w:rsidRDefault="00ED179A" w:rsidP="00ED179A">
      <w:pPr>
        <w:widowControl w:val="0"/>
        <w:numPr>
          <w:ilvl w:val="0"/>
          <w:numId w:val="4"/>
        </w:numPr>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выполнять химический эксперимент по распознаванию важнейших неорганических (кислород, водород, углекислый газ;</w:t>
      </w:r>
    </w:p>
    <w:p w:rsidR="00ED179A" w:rsidRPr="005E650D" w:rsidRDefault="00ED179A" w:rsidP="00ED179A">
      <w:pPr>
        <w:widowControl w:val="0"/>
        <w:numPr>
          <w:ilvl w:val="0"/>
          <w:numId w:val="4"/>
        </w:numPr>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 вычислять: массовую долю химического элемента по формуле соединения, массовую долю растворённого вещества в растворе, массовую долю примесей;</w:t>
      </w:r>
    </w:p>
    <w:p w:rsidR="00ED179A" w:rsidRPr="005E650D" w:rsidRDefault="00ED179A" w:rsidP="00ED179A">
      <w:pPr>
        <w:widowControl w:val="0"/>
        <w:numPr>
          <w:ilvl w:val="0"/>
          <w:numId w:val="4"/>
        </w:numPr>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проводить самостоятельный поиск химической информации с использованием различных источников (научно- 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ED179A" w:rsidRPr="005E650D" w:rsidRDefault="00ED179A" w:rsidP="00ED179A">
      <w:pPr>
        <w:widowControl w:val="0"/>
        <w:numPr>
          <w:ilvl w:val="0"/>
          <w:numId w:val="4"/>
        </w:numPr>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использовать приобретенные знания и умения в практической деятельности и </w:t>
      </w:r>
      <w:r w:rsidRPr="005E650D">
        <w:rPr>
          <w:rFonts w:ascii="Times New Roman" w:eastAsia="Times New Roman" w:hAnsi="Times New Roman" w:cs="Times New Roman"/>
          <w:sz w:val="24"/>
          <w:szCs w:val="24"/>
        </w:rPr>
        <w:lastRenderedPageBreak/>
        <w:t>повседневной жизни для:</w:t>
      </w:r>
    </w:p>
    <w:p w:rsidR="00ED179A" w:rsidRPr="005E650D" w:rsidRDefault="00ED179A" w:rsidP="00ED179A">
      <w:pPr>
        <w:widowControl w:val="0"/>
        <w:numPr>
          <w:ilvl w:val="0"/>
          <w:numId w:val="4"/>
        </w:numPr>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объяснения химических явлений, происходящих в природе, быту и на производстве;</w:t>
      </w:r>
    </w:p>
    <w:p w:rsidR="00ED179A" w:rsidRPr="005E650D" w:rsidRDefault="00ED179A" w:rsidP="00ED179A">
      <w:pPr>
        <w:widowControl w:val="0"/>
        <w:numPr>
          <w:ilvl w:val="0"/>
          <w:numId w:val="4"/>
        </w:numPr>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экологически грамотного поведения в окружающей среде;</w:t>
      </w:r>
    </w:p>
    <w:p w:rsidR="00ED179A" w:rsidRPr="005E650D" w:rsidRDefault="00ED179A" w:rsidP="00ED179A">
      <w:pPr>
        <w:widowControl w:val="0"/>
        <w:numPr>
          <w:ilvl w:val="0"/>
          <w:numId w:val="4"/>
        </w:numPr>
        <w:spacing w:after="0" w:line="240" w:lineRule="auto"/>
        <w:ind w:left="644"/>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приготовления растворов заданной концентрации в быту;</w:t>
      </w:r>
    </w:p>
    <w:p w:rsidR="00ED179A" w:rsidRPr="005E650D" w:rsidRDefault="00ED179A" w:rsidP="00ED179A">
      <w:pPr>
        <w:widowControl w:val="0"/>
        <w:spacing w:after="0" w:line="240" w:lineRule="auto"/>
        <w:ind w:left="360"/>
        <w:contextualSpacing/>
        <w:jc w:val="both"/>
        <w:rPr>
          <w:rFonts w:ascii="Times New Roman" w:eastAsia="Times New Roman" w:hAnsi="Times New Roman" w:cs="Times New Roman"/>
          <w:b/>
          <w:sz w:val="24"/>
          <w:szCs w:val="24"/>
          <w:u w:val="single"/>
        </w:rPr>
      </w:pPr>
      <w:r w:rsidRPr="005E650D">
        <w:rPr>
          <w:rFonts w:ascii="Times New Roman" w:eastAsia="Times New Roman" w:hAnsi="Times New Roman" w:cs="Times New Roman"/>
          <w:b/>
          <w:sz w:val="24"/>
          <w:szCs w:val="24"/>
          <w:u w:val="single"/>
        </w:rPr>
        <w:t xml:space="preserve">В сфере </w:t>
      </w:r>
      <w:proofErr w:type="spellStart"/>
      <w:r w:rsidRPr="005E650D">
        <w:rPr>
          <w:rFonts w:ascii="Times New Roman" w:eastAsia="Times New Roman" w:hAnsi="Times New Roman" w:cs="Times New Roman"/>
          <w:b/>
          <w:sz w:val="24"/>
          <w:szCs w:val="24"/>
          <w:u w:val="single"/>
        </w:rPr>
        <w:t>метапредметных</w:t>
      </w:r>
      <w:proofErr w:type="spellEnd"/>
      <w:r w:rsidRPr="005E650D">
        <w:rPr>
          <w:rFonts w:ascii="Times New Roman" w:eastAsia="Times New Roman" w:hAnsi="Times New Roman" w:cs="Times New Roman"/>
          <w:b/>
          <w:sz w:val="24"/>
          <w:szCs w:val="24"/>
          <w:u w:val="single"/>
        </w:rPr>
        <w:t xml:space="preserve"> результатов:</w:t>
      </w:r>
    </w:p>
    <w:p w:rsidR="00ED179A" w:rsidRPr="005E650D" w:rsidRDefault="00ED179A" w:rsidP="00ED179A">
      <w:pPr>
        <w:widowControl w:val="0"/>
        <w:numPr>
          <w:ilvl w:val="0"/>
          <w:numId w:val="5"/>
        </w:numPr>
        <w:spacing w:after="0" w:line="240" w:lineRule="auto"/>
        <w:ind w:left="709" w:hanging="425"/>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самостоятельно ставить новые учебные цели и задачи.</w:t>
      </w:r>
    </w:p>
    <w:p w:rsidR="00ED179A" w:rsidRPr="005E650D" w:rsidRDefault="00ED179A" w:rsidP="00ED179A">
      <w:pPr>
        <w:widowControl w:val="0"/>
        <w:numPr>
          <w:ilvl w:val="0"/>
          <w:numId w:val="5"/>
        </w:numPr>
        <w:spacing w:after="0" w:line="240" w:lineRule="auto"/>
        <w:ind w:left="709" w:hanging="425"/>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самостоятельно строить жизненные планы во временной перспективе. </w:t>
      </w:r>
    </w:p>
    <w:p w:rsidR="00ED179A" w:rsidRPr="005E650D" w:rsidRDefault="00ED179A" w:rsidP="00ED179A">
      <w:pPr>
        <w:widowControl w:val="0"/>
        <w:numPr>
          <w:ilvl w:val="0"/>
          <w:numId w:val="5"/>
        </w:numPr>
        <w:spacing w:after="0" w:line="240" w:lineRule="auto"/>
        <w:ind w:left="709" w:hanging="425"/>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при планировании достижения целей самостоятельно и адекватно учитывать условия и средства их достижения. </w:t>
      </w:r>
    </w:p>
    <w:p w:rsidR="00ED179A" w:rsidRPr="005E650D" w:rsidRDefault="00ED179A" w:rsidP="00ED179A">
      <w:pPr>
        <w:widowControl w:val="0"/>
        <w:numPr>
          <w:ilvl w:val="0"/>
          <w:numId w:val="5"/>
        </w:numPr>
        <w:spacing w:after="0" w:line="240" w:lineRule="auto"/>
        <w:ind w:left="709" w:hanging="425"/>
        <w:contextualSpacing/>
        <w:jc w:val="both"/>
        <w:rPr>
          <w:rFonts w:ascii="Times New Roman" w:eastAsia="Times New Roman" w:hAnsi="Times New Roman" w:cs="Times New Roman"/>
          <w:b/>
          <w:sz w:val="24"/>
          <w:szCs w:val="24"/>
          <w:u w:val="single"/>
        </w:rPr>
      </w:pPr>
      <w:r w:rsidRPr="005E650D">
        <w:rPr>
          <w:rFonts w:ascii="Times New Roman" w:eastAsia="Times New Roman" w:hAnsi="Times New Roman" w:cs="Times New Roman"/>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ED179A" w:rsidRPr="005E650D" w:rsidRDefault="00ED179A" w:rsidP="00ED179A">
      <w:pPr>
        <w:widowControl w:val="0"/>
        <w:spacing w:after="0" w:line="240" w:lineRule="auto"/>
        <w:ind w:left="426"/>
        <w:jc w:val="both"/>
        <w:rPr>
          <w:rFonts w:ascii="Times New Roman" w:eastAsia="Calibri" w:hAnsi="Times New Roman" w:cs="Times New Roman"/>
          <w:b/>
          <w:sz w:val="24"/>
          <w:szCs w:val="24"/>
          <w:u w:val="single"/>
          <w:lang w:eastAsia="ru-RU"/>
        </w:rPr>
      </w:pPr>
      <w:r w:rsidRPr="005E650D">
        <w:rPr>
          <w:rFonts w:ascii="Times New Roman" w:eastAsia="Calibri" w:hAnsi="Times New Roman" w:cs="Times New Roman"/>
          <w:b/>
          <w:sz w:val="24"/>
          <w:szCs w:val="24"/>
          <w:u w:val="single"/>
          <w:lang w:eastAsia="ru-RU"/>
        </w:rPr>
        <w:t>В сфере личностных результатов</w:t>
      </w:r>
    </w:p>
    <w:p w:rsidR="00ED179A" w:rsidRPr="005E650D" w:rsidRDefault="00ED179A" w:rsidP="00ED179A">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 осознавать единство и целостность окружающего мира, возможности его познаваемости и объяснимости на основе достижений   науки;</w:t>
      </w:r>
    </w:p>
    <w:p w:rsidR="00ED179A" w:rsidRPr="005E650D" w:rsidRDefault="00ED179A" w:rsidP="00ED179A">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w:t>
      </w:r>
    </w:p>
    <w:p w:rsidR="00ED179A" w:rsidRPr="005E650D" w:rsidRDefault="00ED179A" w:rsidP="00ED179A">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оценивать жизненные ситуации с точки зрения безопасного образа жизни и сохранения здоровья;</w:t>
      </w:r>
    </w:p>
    <w:p w:rsidR="00ED179A" w:rsidRPr="005E650D" w:rsidRDefault="00ED179A" w:rsidP="00ED179A">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оценивать экологический риск взаимоотношений человека и природы.</w:t>
      </w:r>
    </w:p>
    <w:p w:rsidR="00ED179A" w:rsidRPr="005E650D" w:rsidRDefault="00ED179A" w:rsidP="00ED179A">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ED179A" w:rsidRPr="005E650D" w:rsidRDefault="00ED179A" w:rsidP="00ED179A">
      <w:pPr>
        <w:widowControl w:val="0"/>
        <w:spacing w:after="0" w:line="240" w:lineRule="auto"/>
        <w:ind w:left="360" w:firstLine="348"/>
        <w:contextualSpacing/>
        <w:jc w:val="both"/>
        <w:rPr>
          <w:rFonts w:ascii="Times New Roman" w:eastAsia="Times New Roman" w:hAnsi="Times New Roman" w:cs="Times New Roman"/>
          <w:b/>
          <w:sz w:val="24"/>
          <w:szCs w:val="24"/>
          <w:u w:val="single"/>
        </w:rPr>
      </w:pPr>
      <w:r w:rsidRPr="005E650D">
        <w:rPr>
          <w:rFonts w:ascii="Times New Roman" w:eastAsia="Times New Roman" w:hAnsi="Times New Roman" w:cs="Times New Roman"/>
          <w:b/>
          <w:sz w:val="24"/>
          <w:szCs w:val="24"/>
          <w:u w:val="single"/>
        </w:rPr>
        <w:t>В сфере коммуникативных результатов</w:t>
      </w:r>
    </w:p>
    <w:p w:rsidR="00ED179A" w:rsidRPr="005E650D" w:rsidRDefault="00ED179A" w:rsidP="00ED179A">
      <w:pPr>
        <w:widowControl w:val="0"/>
        <w:spacing w:after="0" w:line="240" w:lineRule="auto"/>
        <w:jc w:val="both"/>
        <w:rPr>
          <w:rFonts w:ascii="Times New Roman" w:eastAsia="Calibri" w:hAnsi="Times New Roman" w:cs="Times New Roman"/>
          <w:sz w:val="24"/>
          <w:szCs w:val="24"/>
          <w:lang w:eastAsia="ru-RU"/>
        </w:rPr>
      </w:pPr>
      <w:r w:rsidRPr="005E650D">
        <w:rPr>
          <w:rFonts w:ascii="Times New Roman" w:eastAsia="Calibri" w:hAnsi="Times New Roman" w:cs="Times New Roman"/>
          <w:i/>
          <w:sz w:val="24"/>
          <w:szCs w:val="24"/>
          <w:lang w:eastAsia="ru-RU"/>
        </w:rPr>
        <w:t>выпускник получит возможность научиться</w:t>
      </w:r>
      <w:r w:rsidRPr="005E650D">
        <w:rPr>
          <w:rFonts w:ascii="Times New Roman" w:eastAsia="Calibri"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 брать на себя инициативу в организации совместного действия (деловое лидерство); владеть монологической и диалогической формами речи в соответствии с грамматическими и синтаксическими нормами родного языка;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ED179A" w:rsidRPr="005E650D" w:rsidRDefault="00ED179A" w:rsidP="00ED179A">
      <w:pPr>
        <w:tabs>
          <w:tab w:val="left" w:pos="12726"/>
          <w:tab w:val="left" w:pos="12960"/>
        </w:tabs>
        <w:spacing w:line="240" w:lineRule="auto"/>
        <w:jc w:val="both"/>
        <w:rPr>
          <w:rFonts w:ascii="Times New Roman" w:eastAsia="Calibri" w:hAnsi="Times New Roman" w:cs="Times New Roman"/>
          <w:i/>
          <w:sz w:val="24"/>
          <w:szCs w:val="24"/>
          <w:lang w:eastAsia="ru-RU"/>
        </w:rPr>
      </w:pPr>
    </w:p>
    <w:p w:rsidR="00ED179A" w:rsidRPr="005E650D" w:rsidRDefault="00ED179A" w:rsidP="00ED179A">
      <w:pPr>
        <w:tabs>
          <w:tab w:val="left" w:pos="12106"/>
        </w:tabs>
        <w:spacing w:line="240" w:lineRule="auto"/>
        <w:jc w:val="both"/>
        <w:rPr>
          <w:rFonts w:ascii="Times New Roman" w:eastAsia="Calibri" w:hAnsi="Times New Roman" w:cs="Times New Roman"/>
          <w:b/>
          <w:sz w:val="24"/>
          <w:szCs w:val="24"/>
          <w:lang w:eastAsia="ru-RU"/>
        </w:rPr>
      </w:pPr>
      <w:r w:rsidRPr="005E650D">
        <w:rPr>
          <w:rFonts w:ascii="Times New Roman" w:eastAsia="Calibri" w:hAnsi="Times New Roman" w:cs="Times New Roman"/>
          <w:b/>
          <w:sz w:val="24"/>
          <w:szCs w:val="24"/>
          <w:lang w:eastAsia="ru-RU"/>
        </w:rPr>
        <w:t>Выпускник получит возможность научиться:</w:t>
      </w:r>
    </w:p>
    <w:p w:rsidR="00ED179A" w:rsidRPr="005E650D" w:rsidRDefault="00ED179A" w:rsidP="00ED179A">
      <w:pPr>
        <w:numPr>
          <w:ilvl w:val="0"/>
          <w:numId w:val="9"/>
        </w:numPr>
        <w:tabs>
          <w:tab w:val="left" w:pos="12106"/>
        </w:tabs>
        <w:spacing w:after="20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Обращаться с лабораторным оборудованием и нагревательными приборами в соответствии с правилами техники безопасности; </w:t>
      </w:r>
    </w:p>
    <w:p w:rsidR="00ED179A" w:rsidRPr="005E650D" w:rsidRDefault="00ED179A" w:rsidP="00ED179A">
      <w:pPr>
        <w:numPr>
          <w:ilvl w:val="0"/>
          <w:numId w:val="8"/>
        </w:numPr>
        <w:tabs>
          <w:tab w:val="left" w:pos="12106"/>
        </w:tabs>
        <w:spacing w:after="20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Выполнять простейшие приемы работы с лабораторным оборудованием: лабораторным штативом; спиртовкой;</w:t>
      </w:r>
    </w:p>
    <w:p w:rsidR="00ED179A" w:rsidRPr="005E650D" w:rsidRDefault="00ED179A" w:rsidP="00ED179A">
      <w:pPr>
        <w:numPr>
          <w:ilvl w:val="0"/>
          <w:numId w:val="7"/>
        </w:numPr>
        <w:tabs>
          <w:tab w:val="left" w:pos="12106"/>
        </w:tabs>
        <w:spacing w:after="20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Наблюдать за явлениями, происходящими с веществами;</w:t>
      </w:r>
    </w:p>
    <w:p w:rsidR="00ED179A" w:rsidRPr="005E650D" w:rsidRDefault="00ED179A" w:rsidP="00ED179A">
      <w:pPr>
        <w:numPr>
          <w:ilvl w:val="0"/>
          <w:numId w:val="7"/>
        </w:numPr>
        <w:tabs>
          <w:tab w:val="left" w:pos="12106"/>
        </w:tabs>
        <w:spacing w:after="20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Описывать химический эксперимент с помощью естественного языка и языка химии;</w:t>
      </w:r>
    </w:p>
    <w:p w:rsidR="00ED179A" w:rsidRPr="005E650D" w:rsidRDefault="00ED179A" w:rsidP="00ED179A">
      <w:pPr>
        <w:numPr>
          <w:ilvl w:val="0"/>
          <w:numId w:val="7"/>
        </w:numPr>
        <w:tabs>
          <w:tab w:val="left" w:pos="12106"/>
        </w:tabs>
        <w:spacing w:after="200" w:line="240" w:lineRule="auto"/>
        <w:contextualSpacing/>
        <w:jc w:val="both"/>
        <w:rPr>
          <w:rFonts w:ascii="Times New Roman" w:eastAsia="Times New Roman" w:hAnsi="Times New Roman" w:cs="Times New Roman"/>
          <w:sz w:val="24"/>
          <w:szCs w:val="24"/>
        </w:rPr>
      </w:pPr>
      <w:r w:rsidRPr="005E650D">
        <w:rPr>
          <w:rFonts w:ascii="Times New Roman" w:eastAsia="Times New Roman" w:hAnsi="Times New Roman" w:cs="Times New Roman"/>
          <w:sz w:val="24"/>
          <w:szCs w:val="24"/>
        </w:rPr>
        <w:t xml:space="preserve">Готовить растворы с </w:t>
      </w:r>
      <w:proofErr w:type="gramStart"/>
      <w:r w:rsidRPr="005E650D">
        <w:rPr>
          <w:rFonts w:ascii="Times New Roman" w:eastAsia="Times New Roman" w:hAnsi="Times New Roman" w:cs="Times New Roman"/>
          <w:sz w:val="24"/>
          <w:szCs w:val="24"/>
        </w:rPr>
        <w:t>определенной  массовой</w:t>
      </w:r>
      <w:proofErr w:type="gramEnd"/>
      <w:r w:rsidRPr="005E650D">
        <w:rPr>
          <w:rFonts w:ascii="Times New Roman" w:eastAsia="Times New Roman" w:hAnsi="Times New Roman" w:cs="Times New Roman"/>
          <w:sz w:val="24"/>
          <w:szCs w:val="24"/>
        </w:rPr>
        <w:t xml:space="preserve"> долей растворенного вещества;</w:t>
      </w:r>
    </w:p>
    <w:p w:rsidR="00ED179A" w:rsidRPr="005E650D" w:rsidRDefault="00ED179A" w:rsidP="00ED179A">
      <w:pPr>
        <w:tabs>
          <w:tab w:val="left" w:pos="12726"/>
          <w:tab w:val="left" w:pos="12960"/>
        </w:tabs>
        <w:spacing w:line="240" w:lineRule="auto"/>
        <w:jc w:val="both"/>
        <w:rPr>
          <w:rFonts w:ascii="Times New Roman" w:eastAsia="Calibri" w:hAnsi="Times New Roman" w:cs="Times New Roman"/>
          <w:sz w:val="24"/>
          <w:szCs w:val="24"/>
          <w:lang w:eastAsia="ru-RU"/>
        </w:rPr>
      </w:pPr>
      <w:r w:rsidRPr="005E650D">
        <w:rPr>
          <w:rFonts w:ascii="Times New Roman" w:eastAsia="Calibri" w:hAnsi="Times New Roman" w:cs="Times New Roman"/>
          <w:i/>
          <w:sz w:val="24"/>
          <w:szCs w:val="24"/>
          <w:lang w:eastAsia="ru-RU"/>
        </w:rPr>
        <w:t xml:space="preserve"> </w:t>
      </w:r>
    </w:p>
    <w:p w:rsidR="00ED179A" w:rsidRPr="005E650D" w:rsidRDefault="00ED179A" w:rsidP="00ED179A">
      <w:pPr>
        <w:spacing w:after="0" w:line="240" w:lineRule="auto"/>
        <w:ind w:firstLine="709"/>
        <w:rPr>
          <w:rFonts w:ascii="Times New Roman" w:eastAsia="Calibri" w:hAnsi="Times New Roman" w:cs="Times New Roman"/>
          <w:sz w:val="24"/>
          <w:szCs w:val="24"/>
          <w:lang w:eastAsia="ru-RU"/>
        </w:rPr>
      </w:pPr>
    </w:p>
    <w:p w:rsidR="00ED179A" w:rsidRPr="005E650D" w:rsidRDefault="00ED179A" w:rsidP="00ED179A">
      <w:pPr>
        <w:spacing w:after="0" w:line="240" w:lineRule="auto"/>
        <w:ind w:firstLine="709"/>
        <w:jc w:val="center"/>
        <w:rPr>
          <w:rFonts w:ascii="Times New Roman" w:eastAsia="Calibri" w:hAnsi="Times New Roman" w:cs="Times New Roman"/>
          <w:b/>
          <w:sz w:val="24"/>
          <w:szCs w:val="24"/>
          <w:lang w:eastAsia="ru-RU"/>
        </w:rPr>
      </w:pPr>
    </w:p>
    <w:p w:rsidR="00ED179A" w:rsidRPr="005E650D" w:rsidRDefault="00ED179A" w:rsidP="00ED179A">
      <w:pPr>
        <w:spacing w:after="0" w:line="240" w:lineRule="auto"/>
        <w:ind w:firstLine="709"/>
        <w:jc w:val="center"/>
        <w:rPr>
          <w:rFonts w:ascii="Times New Roman" w:eastAsia="Calibri" w:hAnsi="Times New Roman" w:cs="Times New Roman"/>
          <w:b/>
          <w:sz w:val="24"/>
          <w:szCs w:val="24"/>
          <w:lang w:eastAsia="ru-RU"/>
        </w:rPr>
      </w:pPr>
    </w:p>
    <w:p w:rsidR="00ED179A" w:rsidRPr="005E650D" w:rsidRDefault="00ED179A" w:rsidP="00ED179A">
      <w:pPr>
        <w:spacing w:after="0" w:line="240" w:lineRule="auto"/>
        <w:ind w:firstLine="70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О</w:t>
      </w:r>
      <w:r w:rsidRPr="005E650D">
        <w:rPr>
          <w:rFonts w:ascii="Times New Roman" w:eastAsia="Calibri" w:hAnsi="Times New Roman" w:cs="Times New Roman"/>
          <w:b/>
          <w:sz w:val="24"/>
          <w:szCs w:val="24"/>
          <w:lang w:eastAsia="ru-RU"/>
        </w:rPr>
        <w:t xml:space="preserve">ПИСАНИЕ УЧЕБНО-МЕТОДИЧЕСКОГО И МАТЕРИАЛЬНО-ТЕХНИЧЕСКОГО ОБЕСПЕЧЕНИЯ ОБРАЗОВАТЕЛЬНОГО ПРОЦЕССА </w:t>
      </w:r>
    </w:p>
    <w:p w:rsidR="00ED179A" w:rsidRPr="005E650D" w:rsidRDefault="00ED179A" w:rsidP="00ED179A">
      <w:pPr>
        <w:spacing w:after="0" w:line="240" w:lineRule="auto"/>
        <w:ind w:left="709"/>
        <w:jc w:val="center"/>
        <w:rPr>
          <w:rFonts w:ascii="Times New Roman" w:eastAsia="Calibri" w:hAnsi="Times New Roman" w:cs="Times New Roman"/>
          <w:b/>
          <w:sz w:val="24"/>
          <w:szCs w:val="24"/>
          <w:lang w:eastAsia="ru-RU"/>
        </w:rPr>
      </w:pPr>
    </w:p>
    <w:p w:rsidR="00ED179A" w:rsidRPr="005E650D" w:rsidRDefault="00ED179A" w:rsidP="00ED179A">
      <w:pPr>
        <w:tabs>
          <w:tab w:val="left" w:pos="10214"/>
        </w:tabs>
        <w:spacing w:after="0" w:line="240" w:lineRule="auto"/>
        <w:ind w:left="709"/>
        <w:rPr>
          <w:rFonts w:ascii="Times New Roman" w:eastAsia="Calibri" w:hAnsi="Times New Roman" w:cs="Times New Roman"/>
          <w:b/>
          <w:sz w:val="24"/>
          <w:szCs w:val="24"/>
        </w:rPr>
      </w:pPr>
      <w:r w:rsidRPr="005E650D">
        <w:rPr>
          <w:rFonts w:ascii="Times New Roman" w:eastAsia="Calibri" w:hAnsi="Times New Roman" w:cs="Times New Roman"/>
          <w:b/>
          <w:sz w:val="24"/>
          <w:szCs w:val="24"/>
        </w:rPr>
        <w:t>Список основной литературы:</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rPr>
      </w:pPr>
      <w:r w:rsidRPr="005E650D">
        <w:rPr>
          <w:rFonts w:ascii="Times New Roman" w:eastAsia="Calibri" w:hAnsi="Times New Roman" w:cs="Times New Roman"/>
          <w:sz w:val="24"/>
          <w:szCs w:val="24"/>
        </w:rPr>
        <w:t xml:space="preserve">1.Габриелян </w:t>
      </w:r>
      <w:proofErr w:type="gramStart"/>
      <w:r w:rsidRPr="005E650D">
        <w:rPr>
          <w:rFonts w:ascii="Times New Roman" w:eastAsia="Calibri" w:hAnsi="Times New Roman" w:cs="Times New Roman"/>
          <w:sz w:val="24"/>
          <w:szCs w:val="24"/>
        </w:rPr>
        <w:t>О.С. ,</w:t>
      </w:r>
      <w:proofErr w:type="gramEnd"/>
      <w:r w:rsidRPr="005E650D">
        <w:rPr>
          <w:rFonts w:ascii="Times New Roman" w:eastAsia="Calibri" w:hAnsi="Times New Roman" w:cs="Times New Roman"/>
          <w:sz w:val="24"/>
          <w:szCs w:val="24"/>
        </w:rPr>
        <w:t xml:space="preserve"> Остроумов И.Г., </w:t>
      </w:r>
      <w:proofErr w:type="spellStart"/>
      <w:r w:rsidRPr="005E650D">
        <w:rPr>
          <w:rFonts w:ascii="Times New Roman" w:eastAsia="Calibri" w:hAnsi="Times New Roman" w:cs="Times New Roman"/>
          <w:sz w:val="24"/>
          <w:szCs w:val="24"/>
        </w:rPr>
        <w:t>Ахлебинин</w:t>
      </w:r>
      <w:proofErr w:type="spellEnd"/>
      <w:r w:rsidRPr="005E650D">
        <w:rPr>
          <w:rFonts w:ascii="Times New Roman" w:eastAsia="Calibri" w:hAnsi="Times New Roman" w:cs="Times New Roman"/>
          <w:sz w:val="24"/>
          <w:szCs w:val="24"/>
        </w:rPr>
        <w:t xml:space="preserve"> А.К., Химия. Вводный курс. 7 класс. </w:t>
      </w:r>
      <w:proofErr w:type="gramStart"/>
      <w:r w:rsidRPr="005E650D">
        <w:rPr>
          <w:rFonts w:ascii="Times New Roman" w:eastAsia="Calibri" w:hAnsi="Times New Roman" w:cs="Times New Roman"/>
          <w:sz w:val="24"/>
          <w:szCs w:val="24"/>
        </w:rPr>
        <w:t>Учебник.-</w:t>
      </w:r>
      <w:proofErr w:type="gramEnd"/>
      <w:r w:rsidRPr="005E650D">
        <w:rPr>
          <w:rFonts w:ascii="Times New Roman" w:eastAsia="Calibri" w:hAnsi="Times New Roman" w:cs="Times New Roman"/>
          <w:sz w:val="24"/>
          <w:szCs w:val="24"/>
        </w:rPr>
        <w:t xml:space="preserve"> М.: Дрофа.2014 г</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rPr>
      </w:pPr>
      <w:r w:rsidRPr="005E650D">
        <w:rPr>
          <w:rFonts w:ascii="Times New Roman" w:eastAsia="Calibri" w:hAnsi="Times New Roman" w:cs="Times New Roman"/>
          <w:sz w:val="24"/>
          <w:szCs w:val="24"/>
        </w:rPr>
        <w:t xml:space="preserve">2.Габриелян О.С., Аксенова И.В. Химия. Практикум к учебному пособию .7 </w:t>
      </w:r>
      <w:proofErr w:type="gramStart"/>
      <w:r w:rsidRPr="005E650D">
        <w:rPr>
          <w:rFonts w:ascii="Times New Roman" w:eastAsia="Calibri" w:hAnsi="Times New Roman" w:cs="Times New Roman"/>
          <w:sz w:val="24"/>
          <w:szCs w:val="24"/>
        </w:rPr>
        <w:t>класс.-</w:t>
      </w:r>
      <w:proofErr w:type="gramEnd"/>
      <w:r w:rsidRPr="005E650D">
        <w:rPr>
          <w:rFonts w:ascii="Times New Roman" w:eastAsia="Calibri" w:hAnsi="Times New Roman" w:cs="Times New Roman"/>
          <w:sz w:val="24"/>
          <w:szCs w:val="24"/>
        </w:rPr>
        <w:t xml:space="preserve"> М.: Дрофа.2014г.</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rPr>
      </w:pPr>
      <w:r w:rsidRPr="005E650D">
        <w:rPr>
          <w:rFonts w:ascii="Times New Roman" w:eastAsia="Calibri" w:hAnsi="Times New Roman" w:cs="Times New Roman"/>
          <w:sz w:val="24"/>
          <w:szCs w:val="24"/>
        </w:rPr>
        <w:t xml:space="preserve">3. Габриелян </w:t>
      </w:r>
      <w:proofErr w:type="gramStart"/>
      <w:r w:rsidRPr="005E650D">
        <w:rPr>
          <w:rFonts w:ascii="Times New Roman" w:eastAsia="Calibri" w:hAnsi="Times New Roman" w:cs="Times New Roman"/>
          <w:sz w:val="24"/>
          <w:szCs w:val="24"/>
        </w:rPr>
        <w:t>О.С. ,</w:t>
      </w:r>
      <w:proofErr w:type="gramEnd"/>
      <w:r w:rsidRPr="005E650D">
        <w:rPr>
          <w:rFonts w:ascii="Times New Roman" w:eastAsia="Calibri" w:hAnsi="Times New Roman" w:cs="Times New Roman"/>
          <w:sz w:val="24"/>
          <w:szCs w:val="24"/>
        </w:rPr>
        <w:t xml:space="preserve"> </w:t>
      </w:r>
      <w:proofErr w:type="spellStart"/>
      <w:r w:rsidRPr="005E650D">
        <w:rPr>
          <w:rFonts w:ascii="Times New Roman" w:eastAsia="Calibri" w:hAnsi="Times New Roman" w:cs="Times New Roman"/>
          <w:sz w:val="24"/>
          <w:szCs w:val="24"/>
        </w:rPr>
        <w:t>Шипарева</w:t>
      </w:r>
      <w:proofErr w:type="spellEnd"/>
      <w:r w:rsidRPr="005E650D">
        <w:rPr>
          <w:rFonts w:ascii="Times New Roman" w:eastAsia="Calibri" w:hAnsi="Times New Roman" w:cs="Times New Roman"/>
          <w:sz w:val="24"/>
          <w:szCs w:val="24"/>
        </w:rPr>
        <w:t xml:space="preserve"> Г.А. Химия. Рабочая тетрадь к учебному </w:t>
      </w:r>
      <w:proofErr w:type="gramStart"/>
      <w:r w:rsidRPr="005E650D">
        <w:rPr>
          <w:rFonts w:ascii="Times New Roman" w:eastAsia="Calibri" w:hAnsi="Times New Roman" w:cs="Times New Roman"/>
          <w:sz w:val="24"/>
          <w:szCs w:val="24"/>
        </w:rPr>
        <w:t>пособию .</w:t>
      </w:r>
      <w:proofErr w:type="gramEnd"/>
      <w:r w:rsidRPr="005E650D">
        <w:rPr>
          <w:rFonts w:ascii="Times New Roman" w:eastAsia="Calibri" w:hAnsi="Times New Roman" w:cs="Times New Roman"/>
          <w:sz w:val="24"/>
          <w:szCs w:val="24"/>
        </w:rPr>
        <w:t xml:space="preserve"> 7 </w:t>
      </w:r>
      <w:proofErr w:type="gramStart"/>
      <w:r w:rsidRPr="005E650D">
        <w:rPr>
          <w:rFonts w:ascii="Times New Roman" w:eastAsia="Calibri" w:hAnsi="Times New Roman" w:cs="Times New Roman"/>
          <w:sz w:val="24"/>
          <w:szCs w:val="24"/>
        </w:rPr>
        <w:t>класс.-</w:t>
      </w:r>
      <w:proofErr w:type="gramEnd"/>
      <w:r w:rsidRPr="005E650D">
        <w:rPr>
          <w:rFonts w:ascii="Times New Roman" w:eastAsia="Calibri" w:hAnsi="Times New Roman" w:cs="Times New Roman"/>
          <w:sz w:val="24"/>
          <w:szCs w:val="24"/>
        </w:rPr>
        <w:t xml:space="preserve"> М.: Дрофа. 2014г.</w:t>
      </w:r>
    </w:p>
    <w:p w:rsidR="00ED179A" w:rsidRPr="005E650D" w:rsidRDefault="00ED179A" w:rsidP="00ED179A">
      <w:pPr>
        <w:tabs>
          <w:tab w:val="left" w:pos="10214"/>
        </w:tabs>
        <w:spacing w:after="0" w:line="240" w:lineRule="auto"/>
        <w:ind w:left="709"/>
        <w:rPr>
          <w:rFonts w:ascii="Times New Roman" w:eastAsia="Calibri" w:hAnsi="Times New Roman" w:cs="Times New Roman"/>
          <w:b/>
          <w:sz w:val="24"/>
          <w:szCs w:val="24"/>
        </w:rPr>
      </w:pPr>
      <w:r w:rsidRPr="005E650D">
        <w:rPr>
          <w:rFonts w:ascii="Times New Roman" w:eastAsia="Calibri" w:hAnsi="Times New Roman" w:cs="Times New Roman"/>
          <w:b/>
          <w:sz w:val="24"/>
          <w:szCs w:val="24"/>
        </w:rPr>
        <w:t>Список дополнительной литературы:</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rPr>
      </w:pPr>
      <w:r w:rsidRPr="005E650D">
        <w:rPr>
          <w:rFonts w:ascii="Times New Roman" w:eastAsia="Calibri" w:hAnsi="Times New Roman" w:cs="Times New Roman"/>
          <w:sz w:val="24"/>
          <w:szCs w:val="24"/>
        </w:rPr>
        <w:t xml:space="preserve">1.Габриелян О.С. </w:t>
      </w:r>
      <w:proofErr w:type="spellStart"/>
      <w:r w:rsidRPr="005E650D">
        <w:rPr>
          <w:rFonts w:ascii="Times New Roman" w:eastAsia="Calibri" w:hAnsi="Times New Roman" w:cs="Times New Roman"/>
          <w:sz w:val="24"/>
          <w:szCs w:val="24"/>
        </w:rPr>
        <w:t>Шипарева</w:t>
      </w:r>
      <w:proofErr w:type="spellEnd"/>
      <w:r w:rsidRPr="005E650D">
        <w:rPr>
          <w:rFonts w:ascii="Times New Roman" w:eastAsia="Calibri" w:hAnsi="Times New Roman" w:cs="Times New Roman"/>
          <w:sz w:val="24"/>
          <w:szCs w:val="24"/>
        </w:rPr>
        <w:t xml:space="preserve"> Г.А. Химия. Методическое пособие к пропедевтическому курсу О.С. Габриеляна, И.Г. Остроумова, </w:t>
      </w:r>
      <w:proofErr w:type="spellStart"/>
      <w:r w:rsidRPr="005E650D">
        <w:rPr>
          <w:rFonts w:ascii="Times New Roman" w:eastAsia="Calibri" w:hAnsi="Times New Roman" w:cs="Times New Roman"/>
          <w:sz w:val="24"/>
          <w:szCs w:val="24"/>
        </w:rPr>
        <w:t>Ахлебинина</w:t>
      </w:r>
      <w:proofErr w:type="spellEnd"/>
      <w:r w:rsidRPr="005E650D">
        <w:rPr>
          <w:rFonts w:ascii="Times New Roman" w:eastAsia="Calibri" w:hAnsi="Times New Roman" w:cs="Times New Roman"/>
          <w:sz w:val="24"/>
          <w:szCs w:val="24"/>
        </w:rPr>
        <w:t xml:space="preserve"> А.К. </w:t>
      </w:r>
      <w:proofErr w:type="gramStart"/>
      <w:r w:rsidRPr="005E650D">
        <w:rPr>
          <w:rFonts w:ascii="Times New Roman" w:eastAsia="Calibri" w:hAnsi="Times New Roman" w:cs="Times New Roman"/>
          <w:sz w:val="24"/>
          <w:szCs w:val="24"/>
        </w:rPr>
        <w:t>« Химия</w:t>
      </w:r>
      <w:proofErr w:type="gramEnd"/>
      <w:r w:rsidRPr="005E650D">
        <w:rPr>
          <w:rFonts w:ascii="Times New Roman" w:eastAsia="Calibri" w:hAnsi="Times New Roman" w:cs="Times New Roman"/>
          <w:sz w:val="24"/>
          <w:szCs w:val="24"/>
        </w:rPr>
        <w:t xml:space="preserve">. Вводный курс. 7 класс.» М.: Дрофа. </w:t>
      </w:r>
      <w:smartTag w:uri="urn:schemas-microsoft-com:office:smarttags" w:element="metricconverter">
        <w:smartTagPr>
          <w:attr w:name="ProductID" w:val="2010 г"/>
        </w:smartTagPr>
        <w:r w:rsidRPr="005E650D">
          <w:rPr>
            <w:rFonts w:ascii="Times New Roman" w:eastAsia="Calibri" w:hAnsi="Times New Roman" w:cs="Times New Roman"/>
            <w:sz w:val="24"/>
            <w:szCs w:val="24"/>
          </w:rPr>
          <w:t>2010 г</w:t>
        </w:r>
      </w:smartTag>
      <w:r w:rsidRPr="005E650D">
        <w:rPr>
          <w:rFonts w:ascii="Times New Roman" w:eastAsia="Calibri" w:hAnsi="Times New Roman" w:cs="Times New Roman"/>
          <w:sz w:val="24"/>
          <w:szCs w:val="24"/>
        </w:rPr>
        <w:t>.</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rPr>
      </w:pPr>
      <w:r w:rsidRPr="005E650D">
        <w:rPr>
          <w:rFonts w:ascii="Times New Roman" w:eastAsia="Calibri" w:hAnsi="Times New Roman" w:cs="Times New Roman"/>
          <w:sz w:val="24"/>
          <w:szCs w:val="24"/>
        </w:rPr>
        <w:t xml:space="preserve">2. </w:t>
      </w:r>
      <w:proofErr w:type="spellStart"/>
      <w:r w:rsidRPr="005E650D">
        <w:rPr>
          <w:rFonts w:ascii="Times New Roman" w:eastAsia="Calibri" w:hAnsi="Times New Roman" w:cs="Times New Roman"/>
          <w:sz w:val="24"/>
          <w:szCs w:val="24"/>
        </w:rPr>
        <w:t>Аликберова</w:t>
      </w:r>
      <w:proofErr w:type="spellEnd"/>
      <w:r w:rsidRPr="005E650D">
        <w:rPr>
          <w:rFonts w:ascii="Times New Roman" w:eastAsia="Calibri" w:hAnsi="Times New Roman" w:cs="Times New Roman"/>
          <w:sz w:val="24"/>
          <w:szCs w:val="24"/>
        </w:rPr>
        <w:t xml:space="preserve"> Л.Ю. Занимательная химия: Книга для учащихся, учителей и </w:t>
      </w:r>
      <w:proofErr w:type="gramStart"/>
      <w:r w:rsidRPr="005E650D">
        <w:rPr>
          <w:rFonts w:ascii="Times New Roman" w:eastAsia="Calibri" w:hAnsi="Times New Roman" w:cs="Times New Roman"/>
          <w:sz w:val="24"/>
          <w:szCs w:val="24"/>
        </w:rPr>
        <w:t>родителей.-</w:t>
      </w:r>
      <w:proofErr w:type="gramEnd"/>
      <w:r w:rsidRPr="005E650D">
        <w:rPr>
          <w:rFonts w:ascii="Times New Roman" w:eastAsia="Calibri" w:hAnsi="Times New Roman" w:cs="Times New Roman"/>
          <w:sz w:val="24"/>
          <w:szCs w:val="24"/>
        </w:rPr>
        <w:t xml:space="preserve"> М.: АСТ-ПРЕСС, </w:t>
      </w:r>
      <w:smartTag w:uri="urn:schemas-microsoft-com:office:smarttags" w:element="metricconverter">
        <w:smartTagPr>
          <w:attr w:name="ProductID" w:val="2005 г"/>
        </w:smartTagPr>
        <w:r w:rsidRPr="005E650D">
          <w:rPr>
            <w:rFonts w:ascii="Times New Roman" w:eastAsia="Calibri" w:hAnsi="Times New Roman" w:cs="Times New Roman"/>
            <w:sz w:val="24"/>
            <w:szCs w:val="24"/>
          </w:rPr>
          <w:t>2005 г</w:t>
        </w:r>
      </w:smartTag>
      <w:r w:rsidRPr="005E650D">
        <w:rPr>
          <w:rFonts w:ascii="Times New Roman" w:eastAsia="Calibri" w:hAnsi="Times New Roman" w:cs="Times New Roman"/>
          <w:sz w:val="24"/>
          <w:szCs w:val="24"/>
        </w:rPr>
        <w:t>.</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rPr>
      </w:pPr>
      <w:r w:rsidRPr="005E650D">
        <w:rPr>
          <w:rFonts w:ascii="Times New Roman" w:eastAsia="Calibri" w:hAnsi="Times New Roman" w:cs="Times New Roman"/>
          <w:sz w:val="24"/>
          <w:szCs w:val="24"/>
        </w:rPr>
        <w:t xml:space="preserve">3. </w:t>
      </w:r>
      <w:proofErr w:type="spellStart"/>
      <w:r w:rsidRPr="005E650D">
        <w:rPr>
          <w:rFonts w:ascii="Times New Roman" w:eastAsia="Calibri" w:hAnsi="Times New Roman" w:cs="Times New Roman"/>
          <w:sz w:val="24"/>
          <w:szCs w:val="24"/>
        </w:rPr>
        <w:t>Штремплер</w:t>
      </w:r>
      <w:proofErr w:type="spellEnd"/>
      <w:r w:rsidRPr="005E650D">
        <w:rPr>
          <w:rFonts w:ascii="Times New Roman" w:eastAsia="Calibri" w:hAnsi="Times New Roman" w:cs="Times New Roman"/>
          <w:sz w:val="24"/>
          <w:szCs w:val="24"/>
        </w:rPr>
        <w:t xml:space="preserve"> Г.И. Пичугина Г.А. Дидактические игры при обучении химии. – М.: Дрофа. 2004.</w:t>
      </w:r>
    </w:p>
    <w:p w:rsidR="00ED179A" w:rsidRPr="005E650D" w:rsidRDefault="00ED179A" w:rsidP="00ED179A">
      <w:pPr>
        <w:tabs>
          <w:tab w:val="left" w:pos="10214"/>
        </w:tabs>
        <w:spacing w:after="0" w:line="240" w:lineRule="auto"/>
        <w:ind w:left="709"/>
        <w:rPr>
          <w:rFonts w:ascii="Times New Roman" w:eastAsia="Calibri" w:hAnsi="Times New Roman" w:cs="Times New Roman"/>
          <w:b/>
          <w:sz w:val="24"/>
          <w:szCs w:val="24"/>
        </w:rPr>
      </w:pPr>
      <w:r w:rsidRPr="005E650D">
        <w:rPr>
          <w:rFonts w:ascii="Times New Roman" w:eastAsia="Calibri" w:hAnsi="Times New Roman" w:cs="Times New Roman"/>
          <w:b/>
          <w:sz w:val="24"/>
          <w:szCs w:val="24"/>
        </w:rPr>
        <w:t>Электронные ресурсы:</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Модули электронных образовательных ресурсов «Химия» (</w:t>
      </w:r>
      <w:hyperlink r:id="rId6" w:history="1">
        <w:r w:rsidRPr="005E650D">
          <w:rPr>
            <w:rFonts w:ascii="Times New Roman" w:eastAsia="Calibri" w:hAnsi="Times New Roman" w:cs="Times New Roman"/>
            <w:color w:val="0000FF"/>
            <w:sz w:val="24"/>
            <w:szCs w:val="24"/>
            <w:u w:val="single"/>
            <w:lang w:eastAsia="ru-RU"/>
          </w:rPr>
          <w:t>http://fcior.edu.ru</w:t>
        </w:r>
      </w:hyperlink>
      <w:r w:rsidRPr="005E650D">
        <w:rPr>
          <w:rFonts w:ascii="Times New Roman" w:eastAsia="Calibri" w:hAnsi="Times New Roman" w:cs="Times New Roman"/>
          <w:sz w:val="24"/>
          <w:szCs w:val="24"/>
          <w:lang w:eastAsia="ru-RU"/>
        </w:rPr>
        <w:t>)</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Материалы единой коллекции цифровых образовательных ресурсов (</w:t>
      </w:r>
      <w:hyperlink r:id="rId7" w:history="1">
        <w:r w:rsidRPr="005E650D">
          <w:rPr>
            <w:rFonts w:ascii="Times New Roman" w:eastAsia="Calibri" w:hAnsi="Times New Roman" w:cs="Times New Roman"/>
            <w:color w:val="0000FF"/>
            <w:sz w:val="24"/>
            <w:szCs w:val="24"/>
            <w:u w:val="single"/>
            <w:lang w:eastAsia="ru-RU"/>
          </w:rPr>
          <w:t>http://school/collection.edu.ru</w:t>
        </w:r>
      </w:hyperlink>
      <w:r w:rsidRPr="005E650D">
        <w:rPr>
          <w:rFonts w:ascii="Times New Roman" w:eastAsia="Calibri" w:hAnsi="Times New Roman" w:cs="Times New Roman"/>
          <w:sz w:val="24"/>
          <w:szCs w:val="24"/>
          <w:lang w:eastAsia="ru-RU"/>
        </w:rPr>
        <w:t>)</w:t>
      </w:r>
    </w:p>
    <w:p w:rsidR="00ED179A" w:rsidRPr="005E650D" w:rsidRDefault="00ED179A" w:rsidP="00ED179A">
      <w:pPr>
        <w:tabs>
          <w:tab w:val="left" w:pos="10214"/>
        </w:tabs>
        <w:spacing w:after="0" w:line="240" w:lineRule="auto"/>
        <w:ind w:left="709"/>
        <w:rPr>
          <w:rFonts w:ascii="Times New Roman" w:eastAsia="Calibri" w:hAnsi="Times New Roman" w:cs="Times New Roman"/>
          <w:b/>
          <w:sz w:val="24"/>
          <w:szCs w:val="24"/>
          <w:u w:val="single"/>
          <w:lang w:eastAsia="ru-RU"/>
        </w:rPr>
      </w:pPr>
      <w:r w:rsidRPr="005E650D">
        <w:rPr>
          <w:rFonts w:ascii="Times New Roman" w:eastAsia="Calibri" w:hAnsi="Times New Roman" w:cs="Times New Roman"/>
          <w:b/>
          <w:sz w:val="24"/>
          <w:szCs w:val="24"/>
          <w:lang w:eastAsia="ru-RU"/>
        </w:rPr>
        <w:t> </w:t>
      </w:r>
      <w:r w:rsidRPr="005E650D">
        <w:rPr>
          <w:rFonts w:ascii="Times New Roman" w:eastAsia="Calibri" w:hAnsi="Times New Roman" w:cs="Times New Roman"/>
          <w:b/>
          <w:sz w:val="24"/>
          <w:szCs w:val="24"/>
          <w:u w:val="single"/>
          <w:lang w:eastAsia="ru-RU"/>
        </w:rPr>
        <w:t>Материально-техническое оснащение образовательного процесса</w:t>
      </w:r>
    </w:p>
    <w:p w:rsidR="00ED179A" w:rsidRPr="005E650D" w:rsidRDefault="00ED179A" w:rsidP="00ED179A">
      <w:pPr>
        <w:tabs>
          <w:tab w:val="left" w:pos="10214"/>
        </w:tabs>
        <w:spacing w:after="0" w:line="240" w:lineRule="auto"/>
        <w:ind w:left="709"/>
        <w:rPr>
          <w:rFonts w:ascii="Times New Roman" w:eastAsia="Calibri" w:hAnsi="Times New Roman" w:cs="Times New Roman"/>
          <w:b/>
          <w:sz w:val="24"/>
          <w:szCs w:val="24"/>
          <w:lang w:eastAsia="ru-RU"/>
        </w:rPr>
      </w:pPr>
      <w:r w:rsidRPr="005E650D">
        <w:rPr>
          <w:rFonts w:ascii="Times New Roman" w:eastAsia="Calibri" w:hAnsi="Times New Roman" w:cs="Times New Roman"/>
          <w:b/>
          <w:sz w:val="24"/>
          <w:szCs w:val="24"/>
          <w:lang w:eastAsia="ru-RU"/>
        </w:rPr>
        <w:t>Печатные пособия:</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1)      таблица «</w:t>
      </w:r>
      <w:proofErr w:type="gramStart"/>
      <w:r w:rsidRPr="005E650D">
        <w:rPr>
          <w:rFonts w:ascii="Times New Roman" w:eastAsia="Calibri" w:hAnsi="Times New Roman" w:cs="Times New Roman"/>
          <w:sz w:val="24"/>
          <w:szCs w:val="24"/>
          <w:lang w:eastAsia="ru-RU"/>
        </w:rPr>
        <w:t>Периодическая  система</w:t>
      </w:r>
      <w:proofErr w:type="gramEnd"/>
      <w:r w:rsidRPr="005E650D">
        <w:rPr>
          <w:rFonts w:ascii="Times New Roman" w:eastAsia="Calibri" w:hAnsi="Times New Roman" w:cs="Times New Roman"/>
          <w:sz w:val="24"/>
          <w:szCs w:val="24"/>
          <w:lang w:eastAsia="ru-RU"/>
        </w:rPr>
        <w:t xml:space="preserve"> химических элементов </w:t>
      </w:r>
      <w:proofErr w:type="spellStart"/>
      <w:r w:rsidRPr="005E650D">
        <w:rPr>
          <w:rFonts w:ascii="Times New Roman" w:eastAsia="Calibri" w:hAnsi="Times New Roman" w:cs="Times New Roman"/>
          <w:sz w:val="24"/>
          <w:szCs w:val="24"/>
          <w:lang w:eastAsia="ru-RU"/>
        </w:rPr>
        <w:t>Д.И.Менделеева</w:t>
      </w:r>
      <w:proofErr w:type="spellEnd"/>
      <w:r w:rsidRPr="005E650D">
        <w:rPr>
          <w:rFonts w:ascii="Times New Roman" w:eastAsia="Calibri" w:hAnsi="Times New Roman" w:cs="Times New Roman"/>
          <w:sz w:val="24"/>
          <w:szCs w:val="24"/>
          <w:lang w:eastAsia="ru-RU"/>
        </w:rPr>
        <w:t>»;</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2)      таблица «Правила техники безопасности»;</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3)      таблица «Растворимость кислот, оснований и солей в воде»;</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4)      комплект таблиц «Начала химии»;</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5)      карточки с тестовыми заданиями;</w:t>
      </w:r>
    </w:p>
    <w:p w:rsidR="00ED179A" w:rsidRPr="005E650D" w:rsidRDefault="00ED179A" w:rsidP="00ED179A">
      <w:pPr>
        <w:tabs>
          <w:tab w:val="left" w:pos="10214"/>
        </w:tabs>
        <w:spacing w:after="0" w:line="240" w:lineRule="auto"/>
        <w:ind w:left="709"/>
        <w:rPr>
          <w:rFonts w:ascii="Times New Roman" w:eastAsia="Calibri" w:hAnsi="Times New Roman" w:cs="Times New Roman"/>
          <w:sz w:val="24"/>
          <w:szCs w:val="24"/>
          <w:lang w:eastAsia="ru-RU"/>
        </w:rPr>
      </w:pPr>
      <w:r w:rsidRPr="005E650D">
        <w:rPr>
          <w:rFonts w:ascii="Times New Roman" w:eastAsia="Calibri" w:hAnsi="Times New Roman" w:cs="Times New Roman"/>
          <w:sz w:val="24"/>
          <w:szCs w:val="24"/>
          <w:lang w:eastAsia="ru-RU"/>
        </w:rPr>
        <w:t>6)      инструктивные карточки для лабораторных и практических работ.</w:t>
      </w:r>
    </w:p>
    <w:p w:rsidR="00ED179A" w:rsidRPr="005E650D" w:rsidRDefault="00ED179A" w:rsidP="00ED179A">
      <w:pPr>
        <w:tabs>
          <w:tab w:val="left" w:pos="10214"/>
        </w:tabs>
        <w:spacing w:after="0" w:line="240" w:lineRule="auto"/>
        <w:ind w:left="709"/>
        <w:rPr>
          <w:rFonts w:ascii="Times New Roman" w:eastAsia="Calibri" w:hAnsi="Times New Roman" w:cs="Times New Roman"/>
          <w:b/>
          <w:sz w:val="24"/>
          <w:szCs w:val="24"/>
          <w:lang w:eastAsia="ru-RU"/>
        </w:rPr>
      </w:pPr>
    </w:p>
    <w:p w:rsidR="00ED179A" w:rsidRPr="005E650D" w:rsidRDefault="00ED179A" w:rsidP="00ED179A">
      <w:pPr>
        <w:tabs>
          <w:tab w:val="left" w:pos="10214"/>
        </w:tabs>
        <w:spacing w:after="0" w:line="240" w:lineRule="auto"/>
        <w:ind w:left="709"/>
        <w:rPr>
          <w:rFonts w:ascii="Times New Roman" w:eastAsia="Calibri" w:hAnsi="Times New Roman" w:cs="Times New Roman"/>
          <w:b/>
          <w:sz w:val="24"/>
          <w:szCs w:val="24"/>
          <w:lang w:eastAsia="ru-RU"/>
        </w:rPr>
      </w:pPr>
    </w:p>
    <w:p w:rsidR="00ED179A" w:rsidRDefault="00ED179A" w:rsidP="00ED179A"/>
    <w:p w:rsidR="00ED179A" w:rsidRDefault="00ED179A" w:rsidP="00ED179A"/>
    <w:p w:rsidR="00ED179A" w:rsidRDefault="00ED179A" w:rsidP="001C7ADF">
      <w:pPr>
        <w:jc w:val="center"/>
      </w:pPr>
    </w:p>
    <w:sectPr w:rsidR="00ED1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1020"/>
        </w:tabs>
        <w:ind w:left="1020" w:hanging="360"/>
      </w:pPr>
      <w:rPr>
        <w:rFonts w:ascii="Symbol" w:hAnsi="Symbol"/>
      </w:rPr>
    </w:lvl>
    <w:lvl w:ilvl="1">
      <w:start w:val="1"/>
      <w:numFmt w:val="bullet"/>
      <w:lvlText w:val="◦"/>
      <w:lvlJc w:val="left"/>
      <w:pPr>
        <w:tabs>
          <w:tab w:val="num" w:pos="1380"/>
        </w:tabs>
        <w:ind w:left="1380" w:hanging="360"/>
      </w:pPr>
      <w:rPr>
        <w:rFonts w:ascii="OpenSymbol" w:hAnsi="OpenSymbol"/>
      </w:rPr>
    </w:lvl>
    <w:lvl w:ilvl="2">
      <w:start w:val="1"/>
      <w:numFmt w:val="bullet"/>
      <w:lvlText w:val="▪"/>
      <w:lvlJc w:val="left"/>
      <w:pPr>
        <w:tabs>
          <w:tab w:val="num" w:pos="1740"/>
        </w:tabs>
        <w:ind w:left="1740" w:hanging="360"/>
      </w:pPr>
      <w:rPr>
        <w:rFonts w:ascii="OpenSymbol" w:hAnsi="OpenSymbol"/>
      </w:rPr>
    </w:lvl>
    <w:lvl w:ilvl="3">
      <w:start w:val="1"/>
      <w:numFmt w:val="bullet"/>
      <w:lvlText w:val=""/>
      <w:lvlJc w:val="left"/>
      <w:pPr>
        <w:tabs>
          <w:tab w:val="num" w:pos="2100"/>
        </w:tabs>
        <w:ind w:left="2100" w:hanging="360"/>
      </w:pPr>
      <w:rPr>
        <w:rFonts w:ascii="Symbol" w:hAnsi="Symbol"/>
      </w:rPr>
    </w:lvl>
    <w:lvl w:ilvl="4">
      <w:start w:val="1"/>
      <w:numFmt w:val="bullet"/>
      <w:lvlText w:val="◦"/>
      <w:lvlJc w:val="left"/>
      <w:pPr>
        <w:tabs>
          <w:tab w:val="num" w:pos="2460"/>
        </w:tabs>
        <w:ind w:left="2460" w:hanging="360"/>
      </w:pPr>
      <w:rPr>
        <w:rFonts w:ascii="OpenSymbol" w:hAnsi="OpenSymbol"/>
      </w:rPr>
    </w:lvl>
    <w:lvl w:ilvl="5">
      <w:start w:val="1"/>
      <w:numFmt w:val="bullet"/>
      <w:lvlText w:val="▪"/>
      <w:lvlJc w:val="left"/>
      <w:pPr>
        <w:tabs>
          <w:tab w:val="num" w:pos="2820"/>
        </w:tabs>
        <w:ind w:left="2820" w:hanging="360"/>
      </w:pPr>
      <w:rPr>
        <w:rFonts w:ascii="OpenSymbol" w:hAnsi="OpenSymbol"/>
      </w:rPr>
    </w:lvl>
    <w:lvl w:ilvl="6">
      <w:start w:val="1"/>
      <w:numFmt w:val="bullet"/>
      <w:lvlText w:val=""/>
      <w:lvlJc w:val="left"/>
      <w:pPr>
        <w:tabs>
          <w:tab w:val="num" w:pos="3180"/>
        </w:tabs>
        <w:ind w:left="3180" w:hanging="360"/>
      </w:pPr>
      <w:rPr>
        <w:rFonts w:ascii="Symbol" w:hAnsi="Symbol"/>
      </w:rPr>
    </w:lvl>
    <w:lvl w:ilvl="7">
      <w:start w:val="1"/>
      <w:numFmt w:val="bullet"/>
      <w:lvlText w:val="◦"/>
      <w:lvlJc w:val="left"/>
      <w:pPr>
        <w:tabs>
          <w:tab w:val="num" w:pos="3540"/>
        </w:tabs>
        <w:ind w:left="3540" w:hanging="360"/>
      </w:pPr>
      <w:rPr>
        <w:rFonts w:ascii="OpenSymbol" w:hAnsi="OpenSymbol"/>
      </w:rPr>
    </w:lvl>
    <w:lvl w:ilvl="8">
      <w:start w:val="1"/>
      <w:numFmt w:val="bullet"/>
      <w:lvlText w:val="▪"/>
      <w:lvlJc w:val="left"/>
      <w:pPr>
        <w:tabs>
          <w:tab w:val="num" w:pos="3900"/>
        </w:tabs>
        <w:ind w:left="3900" w:hanging="360"/>
      </w:pPr>
      <w:rPr>
        <w:rFonts w:ascii="OpenSymbol" w:hAnsi="OpenSymbol"/>
      </w:rPr>
    </w:lvl>
  </w:abstractNum>
  <w:abstractNum w:abstractNumId="1" w15:restartNumberingAfterBreak="0">
    <w:nsid w:val="00000004"/>
    <w:multiLevelType w:val="multilevel"/>
    <w:tmpl w:val="00000004"/>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rPr>
    </w:lvl>
    <w:lvl w:ilvl="2">
      <w:start w:val="1"/>
      <w:numFmt w:val="bullet"/>
      <w:lvlText w:val="▪"/>
      <w:lvlJc w:val="left"/>
      <w:pPr>
        <w:tabs>
          <w:tab w:val="num" w:pos="1737"/>
        </w:tabs>
        <w:ind w:left="1737" w:hanging="360"/>
      </w:pPr>
      <w:rPr>
        <w:rFonts w:ascii="OpenSymbol" w:hAnsi="OpenSymbol"/>
      </w:rPr>
    </w:lvl>
    <w:lvl w:ilvl="3">
      <w:start w:val="1"/>
      <w:numFmt w:val="bullet"/>
      <w:lvlText w:val=""/>
      <w:lvlJc w:val="left"/>
      <w:pPr>
        <w:tabs>
          <w:tab w:val="num" w:pos="2097"/>
        </w:tabs>
        <w:ind w:left="2097" w:hanging="360"/>
      </w:pPr>
      <w:rPr>
        <w:rFonts w:ascii="Symbol" w:hAnsi="Symbol"/>
      </w:rPr>
    </w:lvl>
    <w:lvl w:ilvl="4">
      <w:start w:val="1"/>
      <w:numFmt w:val="bullet"/>
      <w:lvlText w:val="◦"/>
      <w:lvlJc w:val="left"/>
      <w:pPr>
        <w:tabs>
          <w:tab w:val="num" w:pos="2457"/>
        </w:tabs>
        <w:ind w:left="2457" w:hanging="360"/>
      </w:pPr>
      <w:rPr>
        <w:rFonts w:ascii="OpenSymbol" w:hAnsi="OpenSymbol"/>
      </w:rPr>
    </w:lvl>
    <w:lvl w:ilvl="5">
      <w:start w:val="1"/>
      <w:numFmt w:val="bullet"/>
      <w:lvlText w:val="▪"/>
      <w:lvlJc w:val="left"/>
      <w:pPr>
        <w:tabs>
          <w:tab w:val="num" w:pos="2817"/>
        </w:tabs>
        <w:ind w:left="2817" w:hanging="360"/>
      </w:pPr>
      <w:rPr>
        <w:rFonts w:ascii="OpenSymbol" w:hAnsi="OpenSymbol"/>
      </w:rPr>
    </w:lvl>
    <w:lvl w:ilvl="6">
      <w:start w:val="1"/>
      <w:numFmt w:val="bullet"/>
      <w:lvlText w:val=""/>
      <w:lvlJc w:val="left"/>
      <w:pPr>
        <w:tabs>
          <w:tab w:val="num" w:pos="3177"/>
        </w:tabs>
        <w:ind w:left="3177" w:hanging="360"/>
      </w:pPr>
      <w:rPr>
        <w:rFonts w:ascii="Symbol" w:hAnsi="Symbol"/>
      </w:rPr>
    </w:lvl>
    <w:lvl w:ilvl="7">
      <w:start w:val="1"/>
      <w:numFmt w:val="bullet"/>
      <w:lvlText w:val="◦"/>
      <w:lvlJc w:val="left"/>
      <w:pPr>
        <w:tabs>
          <w:tab w:val="num" w:pos="3537"/>
        </w:tabs>
        <w:ind w:left="3537" w:hanging="360"/>
      </w:pPr>
      <w:rPr>
        <w:rFonts w:ascii="OpenSymbol" w:hAnsi="OpenSymbol"/>
      </w:rPr>
    </w:lvl>
    <w:lvl w:ilvl="8">
      <w:start w:val="1"/>
      <w:numFmt w:val="bullet"/>
      <w:lvlText w:val="▪"/>
      <w:lvlJc w:val="left"/>
      <w:pPr>
        <w:tabs>
          <w:tab w:val="num" w:pos="3897"/>
        </w:tabs>
        <w:ind w:left="3897" w:hanging="360"/>
      </w:pPr>
      <w:rPr>
        <w:rFonts w:ascii="OpenSymbol" w:hAnsi="OpenSymbol"/>
      </w:rPr>
    </w:lvl>
  </w:abstractNum>
  <w:abstractNum w:abstractNumId="2" w15:restartNumberingAfterBreak="0">
    <w:nsid w:val="0DF7726F"/>
    <w:multiLevelType w:val="hybridMultilevel"/>
    <w:tmpl w:val="BA749B50"/>
    <w:lvl w:ilvl="0" w:tplc="0419000F">
      <w:start w:val="1"/>
      <w:numFmt w:val="decimal"/>
      <w:lvlText w:val="%1."/>
      <w:lvlJc w:val="left"/>
      <w:pPr>
        <w:ind w:left="100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C44A08"/>
    <w:multiLevelType w:val="hybridMultilevel"/>
    <w:tmpl w:val="2692F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CB3C24"/>
    <w:multiLevelType w:val="hybridMultilevel"/>
    <w:tmpl w:val="211C99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A896538"/>
    <w:multiLevelType w:val="hybridMultilevel"/>
    <w:tmpl w:val="E7986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5C6A9A"/>
    <w:multiLevelType w:val="hybridMultilevel"/>
    <w:tmpl w:val="E7F68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180BD5"/>
    <w:multiLevelType w:val="hybridMultilevel"/>
    <w:tmpl w:val="2B2472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50F7084"/>
    <w:multiLevelType w:val="hybridMultilevel"/>
    <w:tmpl w:val="70AAA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170201"/>
    <w:multiLevelType w:val="hybridMultilevel"/>
    <w:tmpl w:val="34AC1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5"/>
  </w:num>
  <w:num w:numId="7">
    <w:abstractNumId w:val="3"/>
  </w:num>
  <w:num w:numId="8">
    <w:abstractNumId w:val="9"/>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2C"/>
    <w:rsid w:val="001C7ADF"/>
    <w:rsid w:val="00A71CA4"/>
    <w:rsid w:val="00B85A2C"/>
    <w:rsid w:val="00ED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06936F-0136-428B-BB50-1FB48BAF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cior.edu.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5149</Words>
  <Characters>29353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techer</dc:creator>
  <cp:keywords/>
  <dc:description/>
  <cp:lastModifiedBy>techer</cp:lastModifiedBy>
  <cp:revision>4</cp:revision>
  <dcterms:created xsi:type="dcterms:W3CDTF">2024-10-08T07:31:00Z</dcterms:created>
  <dcterms:modified xsi:type="dcterms:W3CDTF">2024-10-08T08:20:00Z</dcterms:modified>
</cp:coreProperties>
</file>